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7CF9" w14:textId="6E663DD8" w:rsidR="0082545D" w:rsidRPr="00BE6ACE" w:rsidRDefault="0046079A" w:rsidP="0046079A">
      <w:pPr>
        <w:jc w:val="center"/>
        <w:rPr>
          <w:b/>
          <w:i/>
        </w:rPr>
      </w:pPr>
      <w:r w:rsidRPr="00BE6ACE">
        <w:rPr>
          <w:b/>
          <w:i/>
        </w:rPr>
        <w:t xml:space="preserve">Introduction to Child Life </w:t>
      </w:r>
      <w:r w:rsidR="009312EE">
        <w:rPr>
          <w:b/>
          <w:i/>
        </w:rPr>
        <w:t>(HD 490)</w:t>
      </w:r>
    </w:p>
    <w:p w14:paraId="15FF1807" w14:textId="77777777" w:rsidR="0046079A" w:rsidRDefault="0046079A" w:rsidP="0046079A">
      <w:pPr>
        <w:jc w:val="center"/>
      </w:pPr>
      <w:r>
        <w:t xml:space="preserve"> </w:t>
      </w:r>
    </w:p>
    <w:p w14:paraId="76498787" w14:textId="77777777" w:rsidR="0046079A" w:rsidRPr="00BE6ACE" w:rsidRDefault="0046079A" w:rsidP="0046079A">
      <w:pPr>
        <w:jc w:val="center"/>
        <w:rPr>
          <w:i/>
        </w:rPr>
      </w:pPr>
      <w:r w:rsidRPr="00BE6ACE">
        <w:rPr>
          <w:i/>
        </w:rPr>
        <w:t xml:space="preserve">“Through play a child grows, develops, expresses his emotions, and adjusts to </w:t>
      </w:r>
      <w:r w:rsidR="00510255" w:rsidRPr="00BE6ACE">
        <w:rPr>
          <w:i/>
        </w:rPr>
        <w:t xml:space="preserve">his environment. Play becomes a safety valve for his hidden wishes and fears and a balance for the tensions that are a part of every growing child’s life. Ill or well, the child needs play.” (Richards &amp; Wolff, 1940) </w:t>
      </w:r>
    </w:p>
    <w:p w14:paraId="7DE12EB7" w14:textId="77777777" w:rsidR="00510255" w:rsidRDefault="00510255" w:rsidP="0046079A">
      <w:pPr>
        <w:jc w:val="center"/>
      </w:pPr>
    </w:p>
    <w:p w14:paraId="5E37359D" w14:textId="2754A818" w:rsidR="00510255" w:rsidRDefault="009D7537" w:rsidP="00510255">
      <w:r>
        <w:t xml:space="preserve">Instructor: Amy Hagel, </w:t>
      </w:r>
      <w:proofErr w:type="spellStart"/>
      <w:r>
        <w:t>M.Ed</w:t>
      </w:r>
      <w:proofErr w:type="spellEnd"/>
      <w:r w:rsidR="00510255">
        <w:t>, CCLS</w:t>
      </w:r>
    </w:p>
    <w:p w14:paraId="0710BCED" w14:textId="77777777" w:rsidR="00510255" w:rsidRDefault="00510255" w:rsidP="00510255">
      <w:r>
        <w:t>Phone: (712) 830</w:t>
      </w:r>
      <w:r w:rsidR="00E16EB0">
        <w:t xml:space="preserve"> </w:t>
      </w:r>
      <w:r>
        <w:t xml:space="preserve">1558 </w:t>
      </w:r>
    </w:p>
    <w:p w14:paraId="282C915D" w14:textId="286CFD9D" w:rsidR="00510255" w:rsidRDefault="00510255" w:rsidP="00510255">
      <w:r>
        <w:t>Email</w:t>
      </w:r>
      <w:r w:rsidR="001B037E">
        <w:t xml:space="preserve">: </w:t>
      </w:r>
      <w:hyperlink r:id="rId5" w:history="1">
        <w:r w:rsidR="001B037E" w:rsidRPr="00B92FB4">
          <w:rPr>
            <w:rStyle w:val="Hyperlink"/>
          </w:rPr>
          <w:t>ahagel@uwsp.edu</w:t>
        </w:r>
      </w:hyperlink>
      <w:r w:rsidR="001B037E">
        <w:t xml:space="preserve"> </w:t>
      </w:r>
    </w:p>
    <w:p w14:paraId="1AD94AC8" w14:textId="47D94B25" w:rsidR="00510255" w:rsidRDefault="00510255" w:rsidP="00510255">
      <w:r>
        <w:t xml:space="preserve">Course Website: </w:t>
      </w:r>
      <w:r w:rsidR="009312EE">
        <w:t xml:space="preserve">Canvas </w:t>
      </w:r>
    </w:p>
    <w:p w14:paraId="1D16AA9B" w14:textId="77777777" w:rsidR="00510255" w:rsidRDefault="00510255" w:rsidP="00510255"/>
    <w:p w14:paraId="75044A67" w14:textId="6BEAC9FD" w:rsidR="009577A8" w:rsidRPr="009577A8" w:rsidRDefault="009577A8" w:rsidP="00510255">
      <w:pPr>
        <w:rPr>
          <w:b/>
          <w:i/>
        </w:rPr>
      </w:pPr>
      <w:r>
        <w:rPr>
          <w:b/>
          <w:i/>
        </w:rPr>
        <w:t>Required Text</w:t>
      </w:r>
    </w:p>
    <w:p w14:paraId="395C6E06" w14:textId="2B06EA92" w:rsidR="00510255" w:rsidRDefault="00510255" w:rsidP="00BE6ACE">
      <w:pPr>
        <w:ind w:left="720" w:hanging="720"/>
      </w:pPr>
      <w:r w:rsidRPr="00BE6ACE">
        <w:rPr>
          <w:i/>
        </w:rPr>
        <w:t>Meeting Children’s Psychosocial Needs Across the Health-Care Continuum.</w:t>
      </w:r>
      <w:r>
        <w:t xml:space="preserve"> Judy A. Rollins, Rosemary </w:t>
      </w:r>
      <w:proofErr w:type="spellStart"/>
      <w:r>
        <w:t>Bolig</w:t>
      </w:r>
      <w:proofErr w:type="spellEnd"/>
      <w:r>
        <w:t xml:space="preserve">, and Carmel C. Mahan. Pro-Ed, 2005. </w:t>
      </w:r>
    </w:p>
    <w:p w14:paraId="29F59F51" w14:textId="77777777" w:rsidR="00046DD5" w:rsidRDefault="00046DD5" w:rsidP="00BE6ACE">
      <w:pPr>
        <w:ind w:left="720" w:hanging="720"/>
      </w:pPr>
    </w:p>
    <w:p w14:paraId="4EEDB6AC" w14:textId="7BC761FC" w:rsidR="00046DD5" w:rsidRDefault="00046DD5" w:rsidP="00BE6ACE">
      <w:pPr>
        <w:ind w:left="720" w:hanging="720"/>
      </w:pPr>
      <w:r w:rsidRPr="00BE6ACE">
        <w:rPr>
          <w:i/>
        </w:rPr>
        <w:t>Psychosocial Care of Children in Hospitals: A Clinical Practice Manual from the ACCH Child Life Research Project.</w:t>
      </w:r>
      <w:r>
        <w:t xml:space="preserve"> Laura </w:t>
      </w:r>
      <w:proofErr w:type="spellStart"/>
      <w:r>
        <w:t>Gaynard</w:t>
      </w:r>
      <w:proofErr w:type="spellEnd"/>
      <w:r>
        <w:t xml:space="preserve">, John Wolfer, Joy Goldberger, Richard Thompson, Lisa Redburn, Lesley </w:t>
      </w:r>
      <w:proofErr w:type="spellStart"/>
      <w:r>
        <w:t>Laidley</w:t>
      </w:r>
      <w:proofErr w:type="spellEnd"/>
      <w:r>
        <w:t xml:space="preserve">. Child Life Council, 1998. </w:t>
      </w:r>
    </w:p>
    <w:p w14:paraId="6D2D88E5" w14:textId="77777777" w:rsidR="00FB61BF" w:rsidRDefault="00FB61BF" w:rsidP="00510255"/>
    <w:p w14:paraId="06E9B487" w14:textId="520405DE" w:rsidR="00FB61BF" w:rsidRDefault="00FB61BF" w:rsidP="00510255">
      <w:r>
        <w:t xml:space="preserve">Hannah’s Gift. Maria </w:t>
      </w:r>
      <w:proofErr w:type="spellStart"/>
      <w:r>
        <w:t>Housen</w:t>
      </w:r>
      <w:proofErr w:type="spellEnd"/>
      <w:r>
        <w:t xml:space="preserve">, Bantam Books, 2002. </w:t>
      </w:r>
    </w:p>
    <w:p w14:paraId="7F61FFD1" w14:textId="77777777" w:rsidR="00FB61BF" w:rsidRDefault="00FB61BF" w:rsidP="00510255"/>
    <w:p w14:paraId="6DA003E3" w14:textId="6533DD51" w:rsidR="00FB61BF" w:rsidRDefault="00FB61BF" w:rsidP="00510255">
      <w:r>
        <w:t xml:space="preserve">Course Objectives and Goals: </w:t>
      </w:r>
    </w:p>
    <w:p w14:paraId="2EC20B2F" w14:textId="51D9C7E5" w:rsidR="00FB61BF" w:rsidRDefault="00FB61BF" w:rsidP="00FB61BF">
      <w:pPr>
        <w:pStyle w:val="ListParagraph"/>
        <w:numPr>
          <w:ilvl w:val="0"/>
          <w:numId w:val="1"/>
        </w:numPr>
      </w:pPr>
      <w:r>
        <w:t xml:space="preserve">What is Child Life and what are their roles? </w:t>
      </w:r>
    </w:p>
    <w:p w14:paraId="365ABB8C" w14:textId="0735727C" w:rsidR="00FB61BF" w:rsidRDefault="003352EC" w:rsidP="00FB61BF">
      <w:pPr>
        <w:pStyle w:val="ListParagraph"/>
        <w:numPr>
          <w:ilvl w:val="0"/>
          <w:numId w:val="1"/>
        </w:numPr>
      </w:pPr>
      <w:r>
        <w:t>P</w:t>
      </w:r>
      <w:r w:rsidR="00FB61BF">
        <w:t xml:space="preserve">repare students to work with children and their families in a variety of healthcare settings. </w:t>
      </w:r>
    </w:p>
    <w:p w14:paraId="1BE93581" w14:textId="448E2487" w:rsidR="00FB61BF" w:rsidRDefault="003352EC" w:rsidP="00FB61BF">
      <w:pPr>
        <w:pStyle w:val="ListParagraph"/>
        <w:numPr>
          <w:ilvl w:val="0"/>
          <w:numId w:val="1"/>
        </w:numPr>
      </w:pPr>
      <w:r>
        <w:t xml:space="preserve">Examine psychosocial and developmental issues and how they are impacted by childhood illness and hospitalization. </w:t>
      </w:r>
    </w:p>
    <w:p w14:paraId="7353618A" w14:textId="475A1F1B" w:rsidR="003352EC" w:rsidRDefault="003352EC" w:rsidP="00FB61BF">
      <w:pPr>
        <w:pStyle w:val="ListParagraph"/>
        <w:numPr>
          <w:ilvl w:val="0"/>
          <w:numId w:val="1"/>
        </w:numPr>
      </w:pPr>
      <w:r>
        <w:t xml:space="preserve">Explore how developmental theories guide play and other therapeutic activities with children. </w:t>
      </w:r>
    </w:p>
    <w:p w14:paraId="4014B9A6" w14:textId="018AFAAA" w:rsidR="00810818" w:rsidRDefault="003352EC" w:rsidP="00810818">
      <w:pPr>
        <w:pStyle w:val="ListParagraph"/>
        <w:numPr>
          <w:ilvl w:val="0"/>
          <w:numId w:val="1"/>
        </w:numPr>
      </w:pPr>
      <w:r>
        <w:t>Address the importance of family-centered care, sibling involvement, peer interactions,</w:t>
      </w:r>
      <w:r w:rsidR="00BE6ACE">
        <w:t xml:space="preserve"> and grief/bereavement support.</w:t>
      </w:r>
    </w:p>
    <w:p w14:paraId="13A379F9" w14:textId="77777777" w:rsidR="00BE6ACE" w:rsidRDefault="00BE6ACE" w:rsidP="00BE6ACE">
      <w:pPr>
        <w:ind w:left="360"/>
      </w:pPr>
    </w:p>
    <w:p w14:paraId="33344638" w14:textId="5E6DB419" w:rsidR="00810818" w:rsidRPr="00BE6ACE" w:rsidRDefault="00810818" w:rsidP="00810818">
      <w:pPr>
        <w:rPr>
          <w:b/>
          <w:i/>
        </w:rPr>
      </w:pPr>
      <w:r w:rsidRPr="00BE6ACE">
        <w:rPr>
          <w:b/>
          <w:i/>
        </w:rPr>
        <w:t>G</w:t>
      </w:r>
      <w:r w:rsidR="00BE6ACE">
        <w:rPr>
          <w:b/>
          <w:i/>
        </w:rPr>
        <w:t>rading Scale</w:t>
      </w:r>
    </w:p>
    <w:tbl>
      <w:tblPr>
        <w:tblStyle w:val="TableGrid"/>
        <w:tblW w:w="0" w:type="auto"/>
        <w:tblLook w:val="04A0" w:firstRow="1" w:lastRow="0" w:firstColumn="1" w:lastColumn="0" w:noHBand="0" w:noVBand="1"/>
      </w:tblPr>
      <w:tblGrid>
        <w:gridCol w:w="3116"/>
        <w:gridCol w:w="3117"/>
        <w:gridCol w:w="3117"/>
      </w:tblGrid>
      <w:tr w:rsidR="00810818" w14:paraId="50BD1FEF" w14:textId="77777777" w:rsidTr="00810818">
        <w:tc>
          <w:tcPr>
            <w:tcW w:w="3116" w:type="dxa"/>
          </w:tcPr>
          <w:p w14:paraId="396772E3" w14:textId="31656AB6" w:rsidR="00810818" w:rsidRPr="00692B21" w:rsidRDefault="00692B21" w:rsidP="00692B21">
            <w:pPr>
              <w:jc w:val="center"/>
              <w:rPr>
                <w:i/>
              </w:rPr>
            </w:pPr>
            <w:r w:rsidRPr="00692B21">
              <w:rPr>
                <w:i/>
              </w:rPr>
              <w:t>Quiz 1</w:t>
            </w:r>
          </w:p>
        </w:tc>
        <w:tc>
          <w:tcPr>
            <w:tcW w:w="3117" w:type="dxa"/>
          </w:tcPr>
          <w:p w14:paraId="50AF5364" w14:textId="226CC661" w:rsidR="00810818" w:rsidRPr="00692B21" w:rsidRDefault="00692B21" w:rsidP="00692B21">
            <w:pPr>
              <w:jc w:val="center"/>
              <w:rPr>
                <w:i/>
              </w:rPr>
            </w:pPr>
            <w:r w:rsidRPr="00692B21">
              <w:rPr>
                <w:i/>
              </w:rPr>
              <w:t>10%  -- 30pts</w:t>
            </w:r>
          </w:p>
        </w:tc>
        <w:tc>
          <w:tcPr>
            <w:tcW w:w="3117" w:type="dxa"/>
          </w:tcPr>
          <w:p w14:paraId="711F16DD" w14:textId="503A511F" w:rsidR="00810818" w:rsidRPr="00692B21" w:rsidRDefault="00692B21" w:rsidP="00692B21">
            <w:pPr>
              <w:jc w:val="center"/>
              <w:rPr>
                <w:b/>
                <w:i/>
              </w:rPr>
            </w:pPr>
            <w:r w:rsidRPr="00692B21">
              <w:rPr>
                <w:b/>
                <w:i/>
              </w:rPr>
              <w:t>Grading:</w:t>
            </w:r>
          </w:p>
        </w:tc>
      </w:tr>
      <w:tr w:rsidR="00810818" w14:paraId="5B81F5ED" w14:textId="77777777" w:rsidTr="00810818">
        <w:tc>
          <w:tcPr>
            <w:tcW w:w="3116" w:type="dxa"/>
          </w:tcPr>
          <w:p w14:paraId="027EF336" w14:textId="0FD93F07" w:rsidR="00692B21" w:rsidRPr="00692B21" w:rsidRDefault="00692B21" w:rsidP="00692B21">
            <w:pPr>
              <w:jc w:val="center"/>
              <w:rPr>
                <w:i/>
              </w:rPr>
            </w:pPr>
            <w:r w:rsidRPr="00692B21">
              <w:rPr>
                <w:i/>
              </w:rPr>
              <w:t>Midterm</w:t>
            </w:r>
          </w:p>
        </w:tc>
        <w:tc>
          <w:tcPr>
            <w:tcW w:w="3117" w:type="dxa"/>
          </w:tcPr>
          <w:p w14:paraId="5B451ADC" w14:textId="42034D08" w:rsidR="00810818" w:rsidRPr="00692B21" w:rsidRDefault="00692B21" w:rsidP="00692B21">
            <w:pPr>
              <w:jc w:val="center"/>
              <w:rPr>
                <w:i/>
              </w:rPr>
            </w:pPr>
            <w:r w:rsidRPr="00692B21">
              <w:rPr>
                <w:i/>
              </w:rPr>
              <w:t>25%  -- 75pts</w:t>
            </w:r>
          </w:p>
        </w:tc>
        <w:tc>
          <w:tcPr>
            <w:tcW w:w="3117" w:type="dxa"/>
          </w:tcPr>
          <w:p w14:paraId="05244544" w14:textId="4B34D791" w:rsidR="00810818" w:rsidRPr="00692B21" w:rsidRDefault="00692B21" w:rsidP="00692B21">
            <w:pPr>
              <w:jc w:val="center"/>
              <w:rPr>
                <w:b/>
                <w:i/>
              </w:rPr>
            </w:pPr>
            <w:r w:rsidRPr="00692B21">
              <w:rPr>
                <w:b/>
                <w:i/>
              </w:rPr>
              <w:t>A= 100-90%</w:t>
            </w:r>
          </w:p>
        </w:tc>
      </w:tr>
      <w:tr w:rsidR="00810818" w14:paraId="6E1B64F1" w14:textId="77777777" w:rsidTr="00692B21">
        <w:trPr>
          <w:trHeight w:val="323"/>
        </w:trPr>
        <w:tc>
          <w:tcPr>
            <w:tcW w:w="3116" w:type="dxa"/>
          </w:tcPr>
          <w:p w14:paraId="23C47617" w14:textId="1C53A438" w:rsidR="00810818" w:rsidRPr="00692B21" w:rsidRDefault="00692B21" w:rsidP="00692B21">
            <w:pPr>
              <w:jc w:val="center"/>
              <w:rPr>
                <w:i/>
              </w:rPr>
            </w:pPr>
            <w:r w:rsidRPr="00692B21">
              <w:rPr>
                <w:i/>
              </w:rPr>
              <w:t>Grant Writing</w:t>
            </w:r>
          </w:p>
        </w:tc>
        <w:tc>
          <w:tcPr>
            <w:tcW w:w="3117" w:type="dxa"/>
          </w:tcPr>
          <w:p w14:paraId="42F326E6" w14:textId="13AF04ED" w:rsidR="00810818" w:rsidRPr="00692B21" w:rsidRDefault="00692B21" w:rsidP="00692B21">
            <w:pPr>
              <w:jc w:val="center"/>
              <w:rPr>
                <w:i/>
              </w:rPr>
            </w:pPr>
            <w:r w:rsidRPr="00692B21">
              <w:rPr>
                <w:i/>
              </w:rPr>
              <w:t>10%  -- 30pts</w:t>
            </w:r>
          </w:p>
        </w:tc>
        <w:tc>
          <w:tcPr>
            <w:tcW w:w="3117" w:type="dxa"/>
          </w:tcPr>
          <w:p w14:paraId="05281788" w14:textId="453EA327" w:rsidR="00810818" w:rsidRPr="00692B21" w:rsidRDefault="00692B21" w:rsidP="00692B21">
            <w:pPr>
              <w:jc w:val="center"/>
              <w:rPr>
                <w:b/>
                <w:i/>
              </w:rPr>
            </w:pPr>
            <w:r w:rsidRPr="00692B21">
              <w:rPr>
                <w:b/>
                <w:i/>
              </w:rPr>
              <w:t>B= 89-80%</w:t>
            </w:r>
          </w:p>
        </w:tc>
      </w:tr>
      <w:tr w:rsidR="00810818" w14:paraId="6443C055" w14:textId="77777777" w:rsidTr="00692B21">
        <w:trPr>
          <w:trHeight w:val="323"/>
        </w:trPr>
        <w:tc>
          <w:tcPr>
            <w:tcW w:w="3116" w:type="dxa"/>
          </w:tcPr>
          <w:p w14:paraId="2BFC55A8" w14:textId="090F55F2" w:rsidR="00692B21" w:rsidRPr="00692B21" w:rsidRDefault="00692B21" w:rsidP="00692B21">
            <w:pPr>
              <w:jc w:val="center"/>
              <w:rPr>
                <w:i/>
              </w:rPr>
            </w:pPr>
            <w:r w:rsidRPr="00692B21">
              <w:rPr>
                <w:i/>
              </w:rPr>
              <w:t>Quiz 2</w:t>
            </w:r>
          </w:p>
        </w:tc>
        <w:tc>
          <w:tcPr>
            <w:tcW w:w="3117" w:type="dxa"/>
          </w:tcPr>
          <w:p w14:paraId="0A6EDB49" w14:textId="3C5CA37B" w:rsidR="00810818" w:rsidRPr="00692B21" w:rsidRDefault="00692B21" w:rsidP="00692B21">
            <w:pPr>
              <w:jc w:val="center"/>
              <w:rPr>
                <w:i/>
              </w:rPr>
            </w:pPr>
            <w:r w:rsidRPr="00692B21">
              <w:rPr>
                <w:i/>
              </w:rPr>
              <w:t>10%  -- 30pts</w:t>
            </w:r>
          </w:p>
        </w:tc>
        <w:tc>
          <w:tcPr>
            <w:tcW w:w="3117" w:type="dxa"/>
          </w:tcPr>
          <w:p w14:paraId="59DF3D69" w14:textId="0F05E1F8" w:rsidR="00810818" w:rsidRPr="00692B21" w:rsidRDefault="00692B21" w:rsidP="00692B21">
            <w:pPr>
              <w:jc w:val="center"/>
              <w:rPr>
                <w:b/>
                <w:i/>
              </w:rPr>
            </w:pPr>
            <w:r w:rsidRPr="00692B21">
              <w:rPr>
                <w:b/>
                <w:i/>
              </w:rPr>
              <w:t>C= 79-70%</w:t>
            </w:r>
          </w:p>
        </w:tc>
      </w:tr>
      <w:tr w:rsidR="00810818" w14:paraId="3249C313" w14:textId="77777777" w:rsidTr="00810818">
        <w:tc>
          <w:tcPr>
            <w:tcW w:w="3116" w:type="dxa"/>
          </w:tcPr>
          <w:p w14:paraId="163658E5" w14:textId="2C60DEAF" w:rsidR="00810818" w:rsidRPr="00692B21" w:rsidRDefault="00692B21" w:rsidP="00692B21">
            <w:pPr>
              <w:jc w:val="center"/>
              <w:rPr>
                <w:i/>
              </w:rPr>
            </w:pPr>
            <w:r w:rsidRPr="00692B21">
              <w:rPr>
                <w:i/>
              </w:rPr>
              <w:t>Group Presentation</w:t>
            </w:r>
          </w:p>
        </w:tc>
        <w:tc>
          <w:tcPr>
            <w:tcW w:w="3117" w:type="dxa"/>
          </w:tcPr>
          <w:p w14:paraId="3DFCFEC4" w14:textId="48F8860B" w:rsidR="00810818" w:rsidRPr="00692B21" w:rsidRDefault="00692B21" w:rsidP="00692B21">
            <w:pPr>
              <w:jc w:val="center"/>
              <w:rPr>
                <w:i/>
              </w:rPr>
            </w:pPr>
            <w:r w:rsidRPr="00692B21">
              <w:rPr>
                <w:i/>
              </w:rPr>
              <w:t>10%  -- 30pts</w:t>
            </w:r>
          </w:p>
        </w:tc>
        <w:tc>
          <w:tcPr>
            <w:tcW w:w="3117" w:type="dxa"/>
          </w:tcPr>
          <w:p w14:paraId="2DC67A2C" w14:textId="111C819F" w:rsidR="00810818" w:rsidRPr="00692B21" w:rsidRDefault="00692B21" w:rsidP="00692B21">
            <w:pPr>
              <w:jc w:val="center"/>
              <w:rPr>
                <w:b/>
                <w:i/>
              </w:rPr>
            </w:pPr>
            <w:r w:rsidRPr="00692B21">
              <w:rPr>
                <w:b/>
                <w:i/>
              </w:rPr>
              <w:t>D=</w:t>
            </w:r>
            <w:r w:rsidR="008F0BB8">
              <w:rPr>
                <w:b/>
                <w:i/>
              </w:rPr>
              <w:t xml:space="preserve"> </w:t>
            </w:r>
            <w:r w:rsidRPr="00692B21">
              <w:rPr>
                <w:b/>
                <w:i/>
              </w:rPr>
              <w:t>69-60%</w:t>
            </w:r>
          </w:p>
        </w:tc>
      </w:tr>
      <w:tr w:rsidR="00810818" w14:paraId="45EEA945" w14:textId="77777777" w:rsidTr="00810818">
        <w:tc>
          <w:tcPr>
            <w:tcW w:w="3116" w:type="dxa"/>
          </w:tcPr>
          <w:p w14:paraId="52CD889E" w14:textId="4D53B4C2" w:rsidR="00810818" w:rsidRPr="00692B21" w:rsidRDefault="00692B21" w:rsidP="00692B21">
            <w:pPr>
              <w:jc w:val="center"/>
              <w:rPr>
                <w:i/>
              </w:rPr>
            </w:pPr>
            <w:r w:rsidRPr="00692B21">
              <w:rPr>
                <w:i/>
              </w:rPr>
              <w:t>Journals</w:t>
            </w:r>
          </w:p>
        </w:tc>
        <w:tc>
          <w:tcPr>
            <w:tcW w:w="3117" w:type="dxa"/>
          </w:tcPr>
          <w:p w14:paraId="31FEF1A3" w14:textId="013B1E1B" w:rsidR="00810818" w:rsidRPr="00692B21" w:rsidRDefault="00692B21" w:rsidP="00692B21">
            <w:pPr>
              <w:jc w:val="center"/>
              <w:rPr>
                <w:i/>
              </w:rPr>
            </w:pPr>
            <w:r w:rsidRPr="00692B21">
              <w:rPr>
                <w:i/>
              </w:rPr>
              <w:t>5%  -- 15pts</w:t>
            </w:r>
          </w:p>
        </w:tc>
        <w:tc>
          <w:tcPr>
            <w:tcW w:w="3117" w:type="dxa"/>
          </w:tcPr>
          <w:p w14:paraId="1C88C4B2" w14:textId="632217B8" w:rsidR="00810818" w:rsidRPr="00692B21" w:rsidRDefault="00692B21" w:rsidP="00692B21">
            <w:pPr>
              <w:jc w:val="center"/>
              <w:rPr>
                <w:b/>
                <w:i/>
              </w:rPr>
            </w:pPr>
            <w:r w:rsidRPr="00692B21">
              <w:rPr>
                <w:b/>
                <w:i/>
              </w:rPr>
              <w:t>F= &lt; 60%</w:t>
            </w:r>
          </w:p>
        </w:tc>
      </w:tr>
      <w:tr w:rsidR="00692B21" w14:paraId="7965DA03" w14:textId="77777777" w:rsidTr="00810818">
        <w:trPr>
          <w:gridAfter w:val="1"/>
          <w:wAfter w:w="3117" w:type="dxa"/>
        </w:trPr>
        <w:tc>
          <w:tcPr>
            <w:tcW w:w="3116" w:type="dxa"/>
          </w:tcPr>
          <w:p w14:paraId="6FE09647" w14:textId="69E855A7" w:rsidR="00692B21" w:rsidRPr="00692B21" w:rsidRDefault="00692B21" w:rsidP="00692B21">
            <w:pPr>
              <w:jc w:val="center"/>
              <w:rPr>
                <w:i/>
              </w:rPr>
            </w:pPr>
            <w:r w:rsidRPr="00692B21">
              <w:rPr>
                <w:i/>
              </w:rPr>
              <w:t>Discussions</w:t>
            </w:r>
          </w:p>
        </w:tc>
        <w:tc>
          <w:tcPr>
            <w:tcW w:w="3117" w:type="dxa"/>
          </w:tcPr>
          <w:p w14:paraId="15F2164F" w14:textId="53FE9792" w:rsidR="00692B21" w:rsidRPr="00692B21" w:rsidRDefault="00692B21" w:rsidP="00692B21">
            <w:pPr>
              <w:jc w:val="center"/>
              <w:rPr>
                <w:i/>
              </w:rPr>
            </w:pPr>
            <w:r w:rsidRPr="00692B21">
              <w:rPr>
                <w:i/>
              </w:rPr>
              <w:t>5%  -- 15pts</w:t>
            </w:r>
          </w:p>
        </w:tc>
      </w:tr>
      <w:tr w:rsidR="00692B21" w14:paraId="6FC4B164" w14:textId="77777777" w:rsidTr="00810818">
        <w:trPr>
          <w:gridAfter w:val="1"/>
          <w:wAfter w:w="3117" w:type="dxa"/>
        </w:trPr>
        <w:tc>
          <w:tcPr>
            <w:tcW w:w="3116" w:type="dxa"/>
          </w:tcPr>
          <w:p w14:paraId="5369A7D7" w14:textId="2DF4E5A8" w:rsidR="00692B21" w:rsidRPr="00692B21" w:rsidRDefault="00692B21" w:rsidP="00692B21">
            <w:pPr>
              <w:jc w:val="center"/>
              <w:rPr>
                <w:i/>
              </w:rPr>
            </w:pPr>
            <w:r w:rsidRPr="00692B21">
              <w:rPr>
                <w:i/>
              </w:rPr>
              <w:t>Final</w:t>
            </w:r>
          </w:p>
        </w:tc>
        <w:tc>
          <w:tcPr>
            <w:tcW w:w="3117" w:type="dxa"/>
          </w:tcPr>
          <w:p w14:paraId="1758D287" w14:textId="6909AADB" w:rsidR="00692B21" w:rsidRPr="00692B21" w:rsidRDefault="00692B21" w:rsidP="00692B21">
            <w:pPr>
              <w:jc w:val="center"/>
              <w:rPr>
                <w:i/>
              </w:rPr>
            </w:pPr>
            <w:r w:rsidRPr="00692B21">
              <w:rPr>
                <w:i/>
              </w:rPr>
              <w:t>25%  -- 75pts</w:t>
            </w:r>
          </w:p>
        </w:tc>
      </w:tr>
      <w:tr w:rsidR="00692B21" w14:paraId="2DF35C29" w14:textId="77777777" w:rsidTr="00810818">
        <w:trPr>
          <w:gridAfter w:val="1"/>
          <w:wAfter w:w="3117" w:type="dxa"/>
        </w:trPr>
        <w:tc>
          <w:tcPr>
            <w:tcW w:w="3116" w:type="dxa"/>
          </w:tcPr>
          <w:p w14:paraId="04808E1E" w14:textId="77777777" w:rsidR="00692B21" w:rsidRPr="00692B21" w:rsidRDefault="00692B21" w:rsidP="00692B21">
            <w:pPr>
              <w:jc w:val="center"/>
              <w:rPr>
                <w:i/>
              </w:rPr>
            </w:pPr>
          </w:p>
        </w:tc>
        <w:tc>
          <w:tcPr>
            <w:tcW w:w="3117" w:type="dxa"/>
          </w:tcPr>
          <w:p w14:paraId="52D8CDEB" w14:textId="7874F30A" w:rsidR="00692B21" w:rsidRPr="00692B21" w:rsidRDefault="00692B21" w:rsidP="00692B21">
            <w:pPr>
              <w:jc w:val="center"/>
              <w:rPr>
                <w:i/>
              </w:rPr>
            </w:pPr>
            <w:r w:rsidRPr="00692B21">
              <w:rPr>
                <w:i/>
              </w:rPr>
              <w:t>100%  -- 300pts</w:t>
            </w:r>
          </w:p>
        </w:tc>
      </w:tr>
    </w:tbl>
    <w:p w14:paraId="04C0A00B" w14:textId="77777777" w:rsidR="009312EE" w:rsidRDefault="009312EE" w:rsidP="00BE6ACE">
      <w:pPr>
        <w:jc w:val="center"/>
        <w:rPr>
          <w:b/>
          <w:i/>
        </w:rPr>
      </w:pPr>
    </w:p>
    <w:p w14:paraId="7622F210" w14:textId="27E12E79" w:rsidR="00810818" w:rsidRPr="00BE6ACE" w:rsidRDefault="00810818" w:rsidP="00BE6ACE">
      <w:pPr>
        <w:jc w:val="center"/>
        <w:rPr>
          <w:b/>
          <w:i/>
        </w:rPr>
      </w:pPr>
      <w:r w:rsidRPr="00BE6ACE">
        <w:rPr>
          <w:b/>
          <w:i/>
        </w:rPr>
        <w:lastRenderedPageBreak/>
        <w:t>Course Out</w:t>
      </w:r>
      <w:r w:rsidR="00BE6ACE">
        <w:rPr>
          <w:b/>
          <w:i/>
        </w:rPr>
        <w:t>line (may be subject to change)</w:t>
      </w:r>
    </w:p>
    <w:tbl>
      <w:tblPr>
        <w:tblStyle w:val="TableGrid"/>
        <w:tblW w:w="10865" w:type="dxa"/>
        <w:tblInd w:w="-716" w:type="dxa"/>
        <w:tblLook w:val="04A0" w:firstRow="1" w:lastRow="0" w:firstColumn="1" w:lastColumn="0" w:noHBand="0" w:noVBand="1"/>
      </w:tblPr>
      <w:tblGrid>
        <w:gridCol w:w="3621"/>
        <w:gridCol w:w="3622"/>
        <w:gridCol w:w="3622"/>
      </w:tblGrid>
      <w:tr w:rsidR="00810818" w14:paraId="24232E7B" w14:textId="77777777" w:rsidTr="009312EE">
        <w:trPr>
          <w:trHeight w:val="692"/>
        </w:trPr>
        <w:tc>
          <w:tcPr>
            <w:tcW w:w="3621" w:type="dxa"/>
          </w:tcPr>
          <w:p w14:paraId="188D9041" w14:textId="73CAC5FE" w:rsidR="00810818" w:rsidRPr="00810818" w:rsidRDefault="00810818" w:rsidP="00810818">
            <w:pPr>
              <w:jc w:val="center"/>
              <w:rPr>
                <w:b/>
                <w:i/>
              </w:rPr>
            </w:pPr>
            <w:r w:rsidRPr="00810818">
              <w:rPr>
                <w:b/>
                <w:i/>
              </w:rPr>
              <w:t>Topic</w:t>
            </w:r>
          </w:p>
        </w:tc>
        <w:tc>
          <w:tcPr>
            <w:tcW w:w="3622" w:type="dxa"/>
          </w:tcPr>
          <w:p w14:paraId="09E3DCD1" w14:textId="451AA752" w:rsidR="00810818" w:rsidRPr="00810818" w:rsidRDefault="00810818" w:rsidP="00810818">
            <w:pPr>
              <w:jc w:val="center"/>
              <w:rPr>
                <w:b/>
                <w:i/>
              </w:rPr>
            </w:pPr>
            <w:r w:rsidRPr="00810818">
              <w:rPr>
                <w:b/>
                <w:i/>
              </w:rPr>
              <w:t>Dates</w:t>
            </w:r>
          </w:p>
        </w:tc>
        <w:tc>
          <w:tcPr>
            <w:tcW w:w="3622" w:type="dxa"/>
          </w:tcPr>
          <w:p w14:paraId="059AF12E" w14:textId="02F3C1FB" w:rsidR="00810818" w:rsidRPr="00810818" w:rsidRDefault="00810818" w:rsidP="009312EE">
            <w:pPr>
              <w:jc w:val="center"/>
              <w:rPr>
                <w:b/>
                <w:i/>
              </w:rPr>
            </w:pPr>
            <w:r w:rsidRPr="00810818">
              <w:rPr>
                <w:b/>
                <w:i/>
              </w:rPr>
              <w:t>Assignments, Readings, &amp; Due Dates</w:t>
            </w:r>
          </w:p>
        </w:tc>
      </w:tr>
      <w:tr w:rsidR="00810818" w14:paraId="38E72C83" w14:textId="77777777" w:rsidTr="00810818">
        <w:trPr>
          <w:trHeight w:val="286"/>
        </w:trPr>
        <w:tc>
          <w:tcPr>
            <w:tcW w:w="3621" w:type="dxa"/>
          </w:tcPr>
          <w:p w14:paraId="1FA3F437" w14:textId="1B4CC881" w:rsidR="00810818" w:rsidRDefault="00810818" w:rsidP="00810818">
            <w:pPr>
              <w:rPr>
                <w:b/>
              </w:rPr>
            </w:pPr>
            <w:r>
              <w:rPr>
                <w:b/>
              </w:rPr>
              <w:t xml:space="preserve">What is Child Life? </w:t>
            </w:r>
          </w:p>
          <w:p w14:paraId="43C27A14" w14:textId="77777777" w:rsidR="00810818" w:rsidRDefault="00810818" w:rsidP="00810818">
            <w:r>
              <w:rPr>
                <w:b/>
              </w:rPr>
              <w:t xml:space="preserve">  </w:t>
            </w:r>
            <w:r>
              <w:t xml:space="preserve">-Course Overview </w:t>
            </w:r>
          </w:p>
          <w:p w14:paraId="14E11E1C" w14:textId="77777777" w:rsidR="00810818" w:rsidRDefault="00810818" w:rsidP="00810818">
            <w:r>
              <w:t xml:space="preserve">  -Introductions</w:t>
            </w:r>
          </w:p>
          <w:p w14:paraId="2B1D1175" w14:textId="46FB8C65" w:rsidR="00810818" w:rsidRDefault="00810818" w:rsidP="00810818">
            <w:r>
              <w:t xml:space="preserve">  -ACLP Website: </w:t>
            </w:r>
            <w:hyperlink r:id="rId6" w:history="1">
              <w:r w:rsidRPr="00C67512">
                <w:rPr>
                  <w:rStyle w:val="Hyperlink"/>
                </w:rPr>
                <w:t>www.childlife.org</w:t>
              </w:r>
            </w:hyperlink>
            <w:r>
              <w:t xml:space="preserve"> </w:t>
            </w:r>
          </w:p>
          <w:p w14:paraId="3B45CBA5" w14:textId="77777777" w:rsidR="00E00F5B" w:rsidRDefault="00E00F5B" w:rsidP="00810818"/>
          <w:p w14:paraId="5EE6A83D" w14:textId="77777777" w:rsidR="00E00F5B" w:rsidRDefault="00E00F5B" w:rsidP="00E00F5B">
            <w:pPr>
              <w:rPr>
                <w:b/>
              </w:rPr>
            </w:pPr>
            <w:r>
              <w:rPr>
                <w:b/>
              </w:rPr>
              <w:t>Children and Healthcare Encounters</w:t>
            </w:r>
          </w:p>
          <w:p w14:paraId="51D11D9A" w14:textId="77777777" w:rsidR="00E00F5B" w:rsidRDefault="00E00F5B" w:rsidP="00E00F5B">
            <w:r>
              <w:rPr>
                <w:b/>
              </w:rPr>
              <w:t xml:space="preserve">  </w:t>
            </w:r>
            <w:r>
              <w:t xml:space="preserve">-Introduction of hospital setting </w:t>
            </w:r>
          </w:p>
          <w:p w14:paraId="5E6976EF" w14:textId="77777777" w:rsidR="00E00F5B" w:rsidRDefault="00E00F5B" w:rsidP="00E00F5B">
            <w:r>
              <w:t xml:space="preserve">  -Child Life Process-APIE </w:t>
            </w:r>
          </w:p>
          <w:p w14:paraId="2DBDA16D" w14:textId="6D112D16" w:rsidR="00E00F5B" w:rsidRDefault="00E00F5B" w:rsidP="00810818">
            <w:r>
              <w:t xml:space="preserve">  -Importance of coping/play</w:t>
            </w:r>
          </w:p>
          <w:p w14:paraId="74BAE412" w14:textId="28F552FD" w:rsidR="00692B21" w:rsidRPr="00810818" w:rsidRDefault="00692B21" w:rsidP="00810818"/>
        </w:tc>
        <w:tc>
          <w:tcPr>
            <w:tcW w:w="3622" w:type="dxa"/>
          </w:tcPr>
          <w:p w14:paraId="667D831B" w14:textId="5B893DD4" w:rsidR="00810818" w:rsidRDefault="009D7537" w:rsidP="00810818">
            <w:pPr>
              <w:jc w:val="center"/>
              <w:rPr>
                <w:b/>
              </w:rPr>
            </w:pPr>
            <w:r>
              <w:rPr>
                <w:b/>
              </w:rPr>
              <w:t>Day 1</w:t>
            </w:r>
          </w:p>
          <w:p w14:paraId="40CC7A01" w14:textId="77777777" w:rsidR="00810818" w:rsidRPr="00810818" w:rsidRDefault="00810818" w:rsidP="00810818">
            <w:pPr>
              <w:jc w:val="center"/>
            </w:pPr>
          </w:p>
        </w:tc>
        <w:tc>
          <w:tcPr>
            <w:tcW w:w="3622" w:type="dxa"/>
          </w:tcPr>
          <w:p w14:paraId="159099F6" w14:textId="77777777" w:rsidR="00810818" w:rsidRPr="00D7313D" w:rsidRDefault="004757E0" w:rsidP="00810818">
            <w:pPr>
              <w:rPr>
                <w:u w:val="single"/>
              </w:rPr>
            </w:pPr>
            <w:r w:rsidRPr="00D7313D">
              <w:rPr>
                <w:u w:val="single"/>
              </w:rPr>
              <w:t xml:space="preserve">Readings: </w:t>
            </w:r>
          </w:p>
          <w:p w14:paraId="672C0DDA" w14:textId="35FEACDE" w:rsidR="004757E0" w:rsidRPr="00082FE7" w:rsidRDefault="004757E0" w:rsidP="00810818">
            <w:pPr>
              <w:rPr>
                <w:i/>
              </w:rPr>
            </w:pPr>
            <w:r>
              <w:t xml:space="preserve">   </w:t>
            </w:r>
            <w:r w:rsidRPr="00082FE7">
              <w:rPr>
                <w:i/>
              </w:rPr>
              <w:t xml:space="preserve">  </w:t>
            </w:r>
            <w:proofErr w:type="spellStart"/>
            <w:r w:rsidR="004C084F">
              <w:rPr>
                <w:i/>
              </w:rPr>
              <w:t>Gaynard</w:t>
            </w:r>
            <w:proofErr w:type="spellEnd"/>
            <w:r w:rsidR="00082FE7" w:rsidRPr="00082FE7">
              <w:rPr>
                <w:i/>
              </w:rPr>
              <w:t xml:space="preserve"> Ch. 1 </w:t>
            </w:r>
          </w:p>
          <w:p w14:paraId="2B6A0FA4" w14:textId="65812A2C" w:rsidR="00D7313D" w:rsidRDefault="00082FE7" w:rsidP="00810818">
            <w:pPr>
              <w:rPr>
                <w:i/>
              </w:rPr>
            </w:pPr>
            <w:r w:rsidRPr="00082FE7">
              <w:rPr>
                <w:i/>
              </w:rPr>
              <w:t xml:space="preserve">     Hannah’</w:t>
            </w:r>
            <w:r w:rsidR="00E00F5B">
              <w:rPr>
                <w:i/>
              </w:rPr>
              <w:t>s Gift pg. 1-80</w:t>
            </w:r>
          </w:p>
          <w:p w14:paraId="163CE896" w14:textId="77777777" w:rsidR="00E00F5B" w:rsidRDefault="00E00F5B" w:rsidP="00810818">
            <w:pPr>
              <w:rPr>
                <w:i/>
              </w:rPr>
            </w:pPr>
          </w:p>
          <w:p w14:paraId="39B37ECF" w14:textId="77777777" w:rsidR="00E00F5B" w:rsidRDefault="00E00F5B" w:rsidP="00E00F5B">
            <w:pPr>
              <w:rPr>
                <w:u w:val="single"/>
              </w:rPr>
            </w:pPr>
            <w:r w:rsidRPr="00D7313D">
              <w:rPr>
                <w:u w:val="single"/>
              </w:rPr>
              <w:t>Assignments:</w:t>
            </w:r>
          </w:p>
          <w:p w14:paraId="7F714EC1" w14:textId="3614AD82" w:rsidR="00E00F5B" w:rsidRPr="00822490" w:rsidRDefault="00E00F5B" w:rsidP="00E00F5B">
            <w:pPr>
              <w:rPr>
                <w:i/>
              </w:rPr>
            </w:pPr>
            <w:r w:rsidRPr="001429D8">
              <w:t xml:space="preserve">     Journal </w:t>
            </w:r>
            <w:r>
              <w:t>1</w:t>
            </w:r>
          </w:p>
        </w:tc>
      </w:tr>
      <w:tr w:rsidR="00810818" w14:paraId="229B3987" w14:textId="77777777" w:rsidTr="00810818">
        <w:trPr>
          <w:trHeight w:val="286"/>
        </w:trPr>
        <w:tc>
          <w:tcPr>
            <w:tcW w:w="3621" w:type="dxa"/>
          </w:tcPr>
          <w:p w14:paraId="77092D76" w14:textId="77777777" w:rsidR="00E00F5B" w:rsidRDefault="00E00F5B" w:rsidP="00E00F5B">
            <w:pPr>
              <w:rPr>
                <w:b/>
              </w:rPr>
            </w:pPr>
            <w:r>
              <w:rPr>
                <w:b/>
              </w:rPr>
              <w:t>Developmental Theories</w:t>
            </w:r>
          </w:p>
          <w:p w14:paraId="3622127C" w14:textId="77777777" w:rsidR="00E00F5B" w:rsidRDefault="00E00F5B" w:rsidP="00E00F5B">
            <w:r>
              <w:t xml:space="preserve">  -Developmental Theories/Theorists</w:t>
            </w:r>
          </w:p>
          <w:p w14:paraId="17A374BC" w14:textId="0CF10497" w:rsidR="00692B21" w:rsidRPr="00810818" w:rsidRDefault="00692B21" w:rsidP="00E00F5B"/>
        </w:tc>
        <w:tc>
          <w:tcPr>
            <w:tcW w:w="3622" w:type="dxa"/>
          </w:tcPr>
          <w:p w14:paraId="74C20D49" w14:textId="1A59C808" w:rsidR="00810818" w:rsidRPr="00810818" w:rsidRDefault="009D7537" w:rsidP="00810818">
            <w:pPr>
              <w:jc w:val="center"/>
              <w:rPr>
                <w:b/>
              </w:rPr>
            </w:pPr>
            <w:r>
              <w:rPr>
                <w:b/>
              </w:rPr>
              <w:t>Day</w:t>
            </w:r>
            <w:r w:rsidR="00810818">
              <w:rPr>
                <w:b/>
              </w:rPr>
              <w:t xml:space="preserve"> 2</w:t>
            </w:r>
          </w:p>
        </w:tc>
        <w:tc>
          <w:tcPr>
            <w:tcW w:w="3622" w:type="dxa"/>
          </w:tcPr>
          <w:p w14:paraId="07593D9C" w14:textId="77777777" w:rsidR="00810818" w:rsidRPr="00D7313D" w:rsidRDefault="00082FE7" w:rsidP="00810818">
            <w:pPr>
              <w:rPr>
                <w:u w:val="single"/>
              </w:rPr>
            </w:pPr>
            <w:r w:rsidRPr="00D7313D">
              <w:rPr>
                <w:u w:val="single"/>
              </w:rPr>
              <w:t xml:space="preserve">Readings: </w:t>
            </w:r>
          </w:p>
          <w:p w14:paraId="059D4B3D" w14:textId="77777777" w:rsidR="00757AFD" w:rsidRPr="00822490" w:rsidRDefault="00757AFD" w:rsidP="00810818">
            <w:pPr>
              <w:rPr>
                <w:i/>
              </w:rPr>
            </w:pPr>
            <w:r>
              <w:t xml:space="preserve">     </w:t>
            </w:r>
            <w:r w:rsidRPr="00822490">
              <w:rPr>
                <w:i/>
              </w:rPr>
              <w:t xml:space="preserve">Rollins Ch. 1 </w:t>
            </w:r>
          </w:p>
          <w:p w14:paraId="293929A1" w14:textId="75C16BC6" w:rsidR="00757AFD" w:rsidRPr="00822490" w:rsidRDefault="00E00F5B" w:rsidP="00810818">
            <w:pPr>
              <w:rPr>
                <w:i/>
              </w:rPr>
            </w:pPr>
            <w:r>
              <w:rPr>
                <w:i/>
              </w:rPr>
              <w:t xml:space="preserve">     Hannah’s Gift pg. 81-end</w:t>
            </w:r>
          </w:p>
          <w:p w14:paraId="10FEC33B" w14:textId="77777777" w:rsidR="00D7313D" w:rsidRDefault="00D7313D" w:rsidP="00810818"/>
          <w:p w14:paraId="575AA12E" w14:textId="77777777" w:rsidR="00D7313D" w:rsidRDefault="00D7313D" w:rsidP="00810818">
            <w:pPr>
              <w:rPr>
                <w:u w:val="single"/>
              </w:rPr>
            </w:pPr>
            <w:r w:rsidRPr="00D7313D">
              <w:rPr>
                <w:u w:val="single"/>
              </w:rPr>
              <w:t>Assignments:</w:t>
            </w:r>
          </w:p>
          <w:p w14:paraId="5384A42D" w14:textId="18D52290" w:rsidR="00D7313D" w:rsidRPr="001429D8" w:rsidRDefault="00D7313D" w:rsidP="00810818">
            <w:r w:rsidRPr="001429D8">
              <w:t xml:space="preserve">     Journal </w:t>
            </w:r>
            <w:r w:rsidR="00E00F5B">
              <w:t>2</w:t>
            </w:r>
          </w:p>
        </w:tc>
      </w:tr>
      <w:tr w:rsidR="00810818" w14:paraId="09A07192" w14:textId="77777777" w:rsidTr="00810818">
        <w:trPr>
          <w:trHeight w:val="307"/>
        </w:trPr>
        <w:tc>
          <w:tcPr>
            <w:tcW w:w="3621" w:type="dxa"/>
          </w:tcPr>
          <w:p w14:paraId="45241C48" w14:textId="729AEA1A" w:rsidR="00E00F5B" w:rsidRDefault="00E00F5B" w:rsidP="00E00F5B">
            <w:pPr>
              <w:rPr>
                <w:b/>
              </w:rPr>
            </w:pPr>
            <w:r>
              <w:rPr>
                <w:b/>
              </w:rPr>
              <w:t>QUIZ</w:t>
            </w:r>
            <w:r w:rsidR="009312EE">
              <w:rPr>
                <w:b/>
              </w:rPr>
              <w:t>-1/</w:t>
            </w:r>
            <w:r w:rsidR="005C521B">
              <w:rPr>
                <w:b/>
              </w:rPr>
              <w:t>6</w:t>
            </w:r>
          </w:p>
          <w:p w14:paraId="155DC3A3" w14:textId="77777777" w:rsidR="00E00F5B" w:rsidRDefault="00E00F5B" w:rsidP="00E00F5B">
            <w:pPr>
              <w:rPr>
                <w:b/>
              </w:rPr>
            </w:pPr>
          </w:p>
          <w:p w14:paraId="4926F0A6" w14:textId="77777777" w:rsidR="00E00F5B" w:rsidRDefault="00E00F5B" w:rsidP="00E00F5B">
            <w:pPr>
              <w:rPr>
                <w:b/>
              </w:rPr>
            </w:pPr>
            <w:r>
              <w:rPr>
                <w:b/>
              </w:rPr>
              <w:t xml:space="preserve">Discussion-Hannah’s Gift </w:t>
            </w:r>
          </w:p>
          <w:p w14:paraId="75BE7842" w14:textId="6596E329" w:rsidR="00810818" w:rsidRDefault="00810818" w:rsidP="00810818"/>
          <w:p w14:paraId="37FAA817" w14:textId="7C2A8447" w:rsidR="00692B21" w:rsidRPr="00810818" w:rsidRDefault="00692B21" w:rsidP="00810818"/>
        </w:tc>
        <w:tc>
          <w:tcPr>
            <w:tcW w:w="3622" w:type="dxa"/>
          </w:tcPr>
          <w:p w14:paraId="260F4F1A" w14:textId="5B76122A" w:rsidR="00810818" w:rsidRPr="00810818" w:rsidRDefault="009D7537" w:rsidP="00810818">
            <w:pPr>
              <w:jc w:val="center"/>
              <w:rPr>
                <w:b/>
              </w:rPr>
            </w:pPr>
            <w:r>
              <w:rPr>
                <w:b/>
              </w:rPr>
              <w:t>Day</w:t>
            </w:r>
            <w:r w:rsidR="00810818">
              <w:rPr>
                <w:b/>
              </w:rPr>
              <w:t xml:space="preserve"> 3</w:t>
            </w:r>
          </w:p>
        </w:tc>
        <w:tc>
          <w:tcPr>
            <w:tcW w:w="3622" w:type="dxa"/>
          </w:tcPr>
          <w:p w14:paraId="345A5CA2" w14:textId="61611C96" w:rsidR="00BE0A59" w:rsidRPr="00E00F5B" w:rsidRDefault="00BE0A59" w:rsidP="00810818">
            <w:pPr>
              <w:rPr>
                <w:u w:val="single"/>
              </w:rPr>
            </w:pPr>
            <w:r>
              <w:t xml:space="preserve"> </w:t>
            </w:r>
          </w:p>
        </w:tc>
      </w:tr>
      <w:tr w:rsidR="00BE29F5" w14:paraId="3C34B67F" w14:textId="77777777" w:rsidTr="00810818">
        <w:trPr>
          <w:trHeight w:val="286"/>
        </w:trPr>
        <w:tc>
          <w:tcPr>
            <w:tcW w:w="3621" w:type="dxa"/>
          </w:tcPr>
          <w:p w14:paraId="49665A97" w14:textId="77777777" w:rsidR="00E00F5B" w:rsidRPr="00BE29F5" w:rsidRDefault="00E00F5B" w:rsidP="00E00F5B">
            <w:pPr>
              <w:rPr>
                <w:b/>
              </w:rPr>
            </w:pPr>
            <w:r>
              <w:rPr>
                <w:b/>
              </w:rPr>
              <w:t>Psychosocial Care for Children</w:t>
            </w:r>
          </w:p>
          <w:p w14:paraId="76AE26FF" w14:textId="77777777" w:rsidR="00E00F5B" w:rsidRDefault="00E00F5B" w:rsidP="00E00F5B">
            <w:r>
              <w:t xml:space="preserve">  -Stress &amp; Coping Theory </w:t>
            </w:r>
          </w:p>
          <w:p w14:paraId="121B042B" w14:textId="77777777" w:rsidR="00E00F5B" w:rsidRDefault="00E00F5B" w:rsidP="00E00F5B">
            <w:r>
              <w:t xml:space="preserve">  -Separation &amp; Attachment </w:t>
            </w:r>
          </w:p>
          <w:p w14:paraId="317B9F18" w14:textId="77777777" w:rsidR="00E00F5B" w:rsidRDefault="00E00F5B" w:rsidP="00E00F5B">
            <w:r>
              <w:t xml:space="preserve">  -Types of Healthcare Play </w:t>
            </w:r>
          </w:p>
          <w:p w14:paraId="6E931B68" w14:textId="77777777" w:rsidR="00E00F5B" w:rsidRDefault="00E00F5B" w:rsidP="00E00F5B">
            <w:r>
              <w:t xml:space="preserve">     -examples </w:t>
            </w:r>
          </w:p>
          <w:p w14:paraId="6B31A2C9" w14:textId="081F3B3F" w:rsidR="00692B21" w:rsidRPr="00BE29F5" w:rsidRDefault="00692B21" w:rsidP="00E00F5B">
            <w:pPr>
              <w:rPr>
                <w:b/>
              </w:rPr>
            </w:pPr>
          </w:p>
        </w:tc>
        <w:tc>
          <w:tcPr>
            <w:tcW w:w="3622" w:type="dxa"/>
          </w:tcPr>
          <w:p w14:paraId="6A3EF46D" w14:textId="41A81FD2" w:rsidR="00BE29F5" w:rsidRPr="00810818" w:rsidRDefault="009D7537" w:rsidP="00810818">
            <w:pPr>
              <w:jc w:val="center"/>
              <w:rPr>
                <w:b/>
              </w:rPr>
            </w:pPr>
            <w:r>
              <w:rPr>
                <w:b/>
              </w:rPr>
              <w:t xml:space="preserve">Day </w:t>
            </w:r>
            <w:r w:rsidR="00BE29F5">
              <w:rPr>
                <w:b/>
              </w:rPr>
              <w:t>4</w:t>
            </w:r>
          </w:p>
        </w:tc>
        <w:tc>
          <w:tcPr>
            <w:tcW w:w="3622" w:type="dxa"/>
          </w:tcPr>
          <w:p w14:paraId="491AEDBA" w14:textId="77777777" w:rsidR="00BE29F5" w:rsidRPr="00D7313D" w:rsidRDefault="00082FE7" w:rsidP="00810818">
            <w:pPr>
              <w:rPr>
                <w:u w:val="single"/>
              </w:rPr>
            </w:pPr>
            <w:r w:rsidRPr="00D7313D">
              <w:rPr>
                <w:u w:val="single"/>
              </w:rPr>
              <w:t>Readings:</w:t>
            </w:r>
          </w:p>
          <w:p w14:paraId="291ED316" w14:textId="77777777" w:rsidR="00757AFD" w:rsidRPr="00822490" w:rsidRDefault="00757AFD" w:rsidP="00757AFD">
            <w:pPr>
              <w:rPr>
                <w:i/>
              </w:rPr>
            </w:pPr>
            <w:r>
              <w:t xml:space="preserve">     </w:t>
            </w:r>
            <w:r w:rsidRPr="00822490">
              <w:rPr>
                <w:i/>
              </w:rPr>
              <w:t xml:space="preserve">Rollins Ch. 3 </w:t>
            </w:r>
          </w:p>
          <w:p w14:paraId="1E94B6A8" w14:textId="10D56421" w:rsidR="00757AFD" w:rsidRPr="00822490" w:rsidRDefault="00757AFD" w:rsidP="00757AFD">
            <w:pPr>
              <w:rPr>
                <w:i/>
              </w:rPr>
            </w:pPr>
            <w:r w:rsidRPr="00822490">
              <w:rPr>
                <w:i/>
              </w:rPr>
              <w:t xml:space="preserve">     </w:t>
            </w:r>
            <w:proofErr w:type="spellStart"/>
            <w:r w:rsidR="004C084F" w:rsidRPr="00822490">
              <w:rPr>
                <w:i/>
              </w:rPr>
              <w:t>Gaynard</w:t>
            </w:r>
            <w:proofErr w:type="spellEnd"/>
            <w:r w:rsidR="004C084F" w:rsidRPr="00822490">
              <w:rPr>
                <w:i/>
              </w:rPr>
              <w:t xml:space="preserve"> Ch. 2</w:t>
            </w:r>
            <w:r w:rsidRPr="00822490">
              <w:rPr>
                <w:i/>
              </w:rPr>
              <w:t xml:space="preserve"> &amp; 7</w:t>
            </w:r>
          </w:p>
          <w:p w14:paraId="569E63DB" w14:textId="77777777" w:rsidR="00D7313D" w:rsidRDefault="00D7313D" w:rsidP="00757AFD"/>
          <w:p w14:paraId="2A02913A" w14:textId="3F8A336A" w:rsidR="001429D8" w:rsidRDefault="00D7313D" w:rsidP="00757AFD">
            <w:r w:rsidRPr="00D7313D">
              <w:rPr>
                <w:u w:val="single"/>
              </w:rPr>
              <w:t>Assignments:</w:t>
            </w:r>
          </w:p>
          <w:p w14:paraId="0C33D9BC" w14:textId="31DB02B9" w:rsidR="00757AFD" w:rsidRDefault="001429D8" w:rsidP="00810818">
            <w:r>
              <w:t xml:space="preserve">     Journal </w:t>
            </w:r>
            <w:r w:rsidR="00822490">
              <w:t>3</w:t>
            </w:r>
          </w:p>
        </w:tc>
      </w:tr>
      <w:tr w:rsidR="00E00F5B" w14:paraId="204AE7D6" w14:textId="77777777" w:rsidTr="00810818">
        <w:trPr>
          <w:trHeight w:val="323"/>
        </w:trPr>
        <w:tc>
          <w:tcPr>
            <w:tcW w:w="3621" w:type="dxa"/>
          </w:tcPr>
          <w:p w14:paraId="302F882A" w14:textId="77777777" w:rsidR="00E00F5B" w:rsidRDefault="00E00F5B" w:rsidP="00E00F5B">
            <w:pPr>
              <w:rPr>
                <w:b/>
              </w:rPr>
            </w:pPr>
            <w:r>
              <w:rPr>
                <w:b/>
              </w:rPr>
              <w:t xml:space="preserve">Preparing Children for Healthcare Encounters </w:t>
            </w:r>
          </w:p>
          <w:p w14:paraId="2A877D83" w14:textId="77777777" w:rsidR="00E00F5B" w:rsidRDefault="00E00F5B" w:rsidP="00E00F5B">
            <w:r>
              <w:t xml:space="preserve">  -Communication</w:t>
            </w:r>
          </w:p>
          <w:p w14:paraId="2AE6E4A8" w14:textId="77777777" w:rsidR="00E00F5B" w:rsidRDefault="00E00F5B" w:rsidP="00E00F5B">
            <w:r>
              <w:t xml:space="preserve">  -Procedural Support</w:t>
            </w:r>
          </w:p>
          <w:p w14:paraId="76DEC13E" w14:textId="77777777" w:rsidR="00E00F5B" w:rsidRDefault="00E00F5B" w:rsidP="00E00F5B">
            <w:r>
              <w:t xml:space="preserve">  -Pain Management </w:t>
            </w:r>
          </w:p>
          <w:p w14:paraId="4D49FEA0" w14:textId="0C2643B4" w:rsidR="00E00F5B" w:rsidRPr="00BE29F5" w:rsidRDefault="00E00F5B" w:rsidP="00E00F5B"/>
        </w:tc>
        <w:tc>
          <w:tcPr>
            <w:tcW w:w="3622" w:type="dxa"/>
          </w:tcPr>
          <w:p w14:paraId="2ABA2DD2" w14:textId="32B7B4D0" w:rsidR="00E00F5B" w:rsidRPr="00810818" w:rsidRDefault="00E00F5B" w:rsidP="00E00F5B">
            <w:pPr>
              <w:jc w:val="center"/>
              <w:rPr>
                <w:b/>
              </w:rPr>
            </w:pPr>
            <w:r>
              <w:rPr>
                <w:b/>
              </w:rPr>
              <w:t>Day 5</w:t>
            </w:r>
          </w:p>
        </w:tc>
        <w:tc>
          <w:tcPr>
            <w:tcW w:w="3622" w:type="dxa"/>
          </w:tcPr>
          <w:p w14:paraId="099DE23E" w14:textId="77777777" w:rsidR="00E00F5B" w:rsidRPr="00D7313D" w:rsidRDefault="00E00F5B" w:rsidP="00E00F5B">
            <w:pPr>
              <w:rPr>
                <w:u w:val="single"/>
              </w:rPr>
            </w:pPr>
            <w:r w:rsidRPr="00D7313D">
              <w:rPr>
                <w:u w:val="single"/>
              </w:rPr>
              <w:t xml:space="preserve">Readings: </w:t>
            </w:r>
          </w:p>
          <w:p w14:paraId="4960365F" w14:textId="77777777" w:rsidR="00E00F5B" w:rsidRPr="00822490" w:rsidRDefault="00E00F5B" w:rsidP="00E00F5B">
            <w:pPr>
              <w:rPr>
                <w:i/>
              </w:rPr>
            </w:pPr>
            <w:r w:rsidRPr="00822490">
              <w:rPr>
                <w:i/>
              </w:rPr>
              <w:t xml:space="preserve">     Rollins Ch. 2</w:t>
            </w:r>
          </w:p>
          <w:p w14:paraId="4AE37A11" w14:textId="77777777" w:rsidR="00E00F5B" w:rsidRPr="00822490" w:rsidRDefault="00E00F5B" w:rsidP="00E00F5B">
            <w:pPr>
              <w:rPr>
                <w:i/>
              </w:rPr>
            </w:pPr>
            <w:r w:rsidRPr="00822490">
              <w:rPr>
                <w:i/>
              </w:rPr>
              <w:t xml:space="preserve">     </w:t>
            </w:r>
            <w:proofErr w:type="spellStart"/>
            <w:r w:rsidRPr="00822490">
              <w:rPr>
                <w:i/>
              </w:rPr>
              <w:t>Gaynard</w:t>
            </w:r>
            <w:proofErr w:type="spellEnd"/>
            <w:r w:rsidRPr="00822490">
              <w:rPr>
                <w:i/>
              </w:rPr>
              <w:t xml:space="preserve"> Ch. 6 &amp; 9 </w:t>
            </w:r>
          </w:p>
          <w:p w14:paraId="13CEBA6A" w14:textId="77777777" w:rsidR="00E00F5B" w:rsidRDefault="00E00F5B" w:rsidP="00E00F5B"/>
          <w:p w14:paraId="589838C8" w14:textId="77777777" w:rsidR="00E00F5B" w:rsidRDefault="00E00F5B" w:rsidP="00E00F5B">
            <w:r w:rsidRPr="00D7313D">
              <w:rPr>
                <w:u w:val="single"/>
              </w:rPr>
              <w:t>Assignments:</w:t>
            </w:r>
          </w:p>
          <w:p w14:paraId="437CA822" w14:textId="4DBFA890" w:rsidR="00E00F5B" w:rsidRPr="001429D8" w:rsidRDefault="00E00F5B" w:rsidP="00E00F5B">
            <w:r>
              <w:t xml:space="preserve">     Journal 4</w:t>
            </w:r>
          </w:p>
        </w:tc>
      </w:tr>
      <w:tr w:rsidR="00E00F5B" w14:paraId="46E62A4C" w14:textId="77777777" w:rsidTr="00810818">
        <w:trPr>
          <w:trHeight w:val="286"/>
        </w:trPr>
        <w:tc>
          <w:tcPr>
            <w:tcW w:w="3621" w:type="dxa"/>
          </w:tcPr>
          <w:p w14:paraId="454A93D0" w14:textId="77777777" w:rsidR="00E00F5B" w:rsidRDefault="00E00F5B" w:rsidP="00E00F5B">
            <w:pPr>
              <w:rPr>
                <w:b/>
              </w:rPr>
            </w:pPr>
            <w:r>
              <w:rPr>
                <w:b/>
              </w:rPr>
              <w:t xml:space="preserve">Healthcare Environment </w:t>
            </w:r>
          </w:p>
          <w:p w14:paraId="591570F9" w14:textId="77777777" w:rsidR="00E00F5B" w:rsidRDefault="00E00F5B" w:rsidP="00E00F5B">
            <w:r>
              <w:t xml:space="preserve">  -Resources, Budgeting, Design </w:t>
            </w:r>
          </w:p>
          <w:p w14:paraId="269BD534" w14:textId="77777777" w:rsidR="00E00F5B" w:rsidRDefault="00E00F5B" w:rsidP="00E00F5B">
            <w:r>
              <w:t xml:space="preserve">  -Grant Writing </w:t>
            </w:r>
          </w:p>
          <w:p w14:paraId="74ACBB28" w14:textId="5E4776F3" w:rsidR="00E00F5B" w:rsidRDefault="00E00F5B" w:rsidP="00E00F5B"/>
        </w:tc>
        <w:tc>
          <w:tcPr>
            <w:tcW w:w="3622" w:type="dxa"/>
          </w:tcPr>
          <w:p w14:paraId="2194D323" w14:textId="49035136" w:rsidR="00E00F5B" w:rsidRPr="00810818" w:rsidRDefault="00E00F5B" w:rsidP="00E00F5B">
            <w:pPr>
              <w:jc w:val="center"/>
              <w:rPr>
                <w:b/>
              </w:rPr>
            </w:pPr>
            <w:r>
              <w:rPr>
                <w:b/>
              </w:rPr>
              <w:t>Day</w:t>
            </w:r>
            <w:r w:rsidRPr="00810818">
              <w:rPr>
                <w:b/>
              </w:rPr>
              <w:t xml:space="preserve"> 6</w:t>
            </w:r>
          </w:p>
        </w:tc>
        <w:tc>
          <w:tcPr>
            <w:tcW w:w="3622" w:type="dxa"/>
          </w:tcPr>
          <w:p w14:paraId="04BAC4A5" w14:textId="77777777" w:rsidR="00E00F5B" w:rsidRPr="00D7313D" w:rsidRDefault="00E00F5B" w:rsidP="00E00F5B">
            <w:pPr>
              <w:rPr>
                <w:u w:val="single"/>
              </w:rPr>
            </w:pPr>
            <w:r w:rsidRPr="00D7313D">
              <w:rPr>
                <w:u w:val="single"/>
              </w:rPr>
              <w:t>Readings:</w:t>
            </w:r>
          </w:p>
          <w:p w14:paraId="5B229F18" w14:textId="33E658A2" w:rsidR="00E00F5B" w:rsidRPr="00822490" w:rsidRDefault="00E00F5B" w:rsidP="00E00F5B">
            <w:pPr>
              <w:rPr>
                <w:i/>
              </w:rPr>
            </w:pPr>
            <w:r>
              <w:t xml:space="preserve">     </w:t>
            </w:r>
            <w:proofErr w:type="spellStart"/>
            <w:r w:rsidRPr="00822490">
              <w:rPr>
                <w:i/>
              </w:rPr>
              <w:t>Gaynard</w:t>
            </w:r>
            <w:proofErr w:type="spellEnd"/>
            <w:r w:rsidRPr="00822490">
              <w:rPr>
                <w:i/>
              </w:rPr>
              <w:t xml:space="preserve"> </w:t>
            </w:r>
            <w:r>
              <w:rPr>
                <w:i/>
              </w:rPr>
              <w:t xml:space="preserve">Appendix A &amp; </w:t>
            </w:r>
            <w:r w:rsidRPr="00822490">
              <w:rPr>
                <w:i/>
              </w:rPr>
              <w:t xml:space="preserve">Ch. 3 </w:t>
            </w:r>
          </w:p>
          <w:p w14:paraId="28C73884" w14:textId="77777777" w:rsidR="00E00F5B" w:rsidRDefault="00E00F5B" w:rsidP="00E00F5B"/>
          <w:p w14:paraId="0CEFC4BC" w14:textId="655B2322" w:rsidR="00E00F5B" w:rsidRDefault="00E00F5B" w:rsidP="00E00F5B">
            <w:r w:rsidRPr="00D7313D">
              <w:rPr>
                <w:u w:val="single"/>
              </w:rPr>
              <w:t>Assignments:</w:t>
            </w:r>
          </w:p>
          <w:p w14:paraId="6574A4E1" w14:textId="45207D1A" w:rsidR="00E00F5B" w:rsidRDefault="00E00F5B" w:rsidP="00E00F5B">
            <w:r>
              <w:t xml:space="preserve">     Journal 5</w:t>
            </w:r>
          </w:p>
        </w:tc>
      </w:tr>
      <w:tr w:rsidR="00E00F5B" w14:paraId="196C88DA" w14:textId="77777777" w:rsidTr="009312EE">
        <w:trPr>
          <w:trHeight w:val="74"/>
        </w:trPr>
        <w:tc>
          <w:tcPr>
            <w:tcW w:w="3621" w:type="dxa"/>
          </w:tcPr>
          <w:p w14:paraId="22E9FEE8" w14:textId="671542BC" w:rsidR="00E00F5B" w:rsidRDefault="00E00F5B" w:rsidP="00E00F5B">
            <w:pPr>
              <w:rPr>
                <w:b/>
              </w:rPr>
            </w:pPr>
            <w:r>
              <w:rPr>
                <w:b/>
              </w:rPr>
              <w:t>Midterm</w:t>
            </w:r>
            <w:r w:rsidR="009312EE">
              <w:rPr>
                <w:b/>
              </w:rPr>
              <w:t>-1/</w:t>
            </w:r>
            <w:r w:rsidR="005C521B">
              <w:rPr>
                <w:b/>
              </w:rPr>
              <w:t>10</w:t>
            </w:r>
          </w:p>
          <w:p w14:paraId="06F1884B" w14:textId="74E48C93" w:rsidR="00E00F5B" w:rsidRPr="00C90205" w:rsidRDefault="00E00F5B" w:rsidP="00E00F5B"/>
        </w:tc>
        <w:tc>
          <w:tcPr>
            <w:tcW w:w="3622" w:type="dxa"/>
          </w:tcPr>
          <w:p w14:paraId="7B06612F" w14:textId="6C0DAE60" w:rsidR="00E00F5B" w:rsidRPr="00810818" w:rsidRDefault="00E00F5B" w:rsidP="00E00F5B">
            <w:pPr>
              <w:jc w:val="center"/>
              <w:rPr>
                <w:b/>
              </w:rPr>
            </w:pPr>
            <w:r>
              <w:rPr>
                <w:b/>
              </w:rPr>
              <w:lastRenderedPageBreak/>
              <w:t>Day</w:t>
            </w:r>
            <w:r w:rsidRPr="00810818">
              <w:rPr>
                <w:b/>
              </w:rPr>
              <w:t xml:space="preserve"> 7</w:t>
            </w:r>
          </w:p>
        </w:tc>
        <w:tc>
          <w:tcPr>
            <w:tcW w:w="3622" w:type="dxa"/>
          </w:tcPr>
          <w:p w14:paraId="3ECB5444" w14:textId="1ADE7FE9" w:rsidR="00E00F5B" w:rsidRPr="001429D8" w:rsidRDefault="00E00F5B" w:rsidP="00E00F5B">
            <w:r>
              <w:t xml:space="preserve"> </w:t>
            </w:r>
          </w:p>
        </w:tc>
      </w:tr>
      <w:tr w:rsidR="00E00F5B" w14:paraId="53851265" w14:textId="77777777" w:rsidTr="00810818">
        <w:trPr>
          <w:trHeight w:val="286"/>
        </w:trPr>
        <w:tc>
          <w:tcPr>
            <w:tcW w:w="3621" w:type="dxa"/>
          </w:tcPr>
          <w:p w14:paraId="3AFD573E" w14:textId="77777777" w:rsidR="00E00F5B" w:rsidRDefault="00E00F5B" w:rsidP="00E00F5B">
            <w:pPr>
              <w:rPr>
                <w:b/>
              </w:rPr>
            </w:pPr>
            <w:r>
              <w:rPr>
                <w:b/>
              </w:rPr>
              <w:t>Families</w:t>
            </w:r>
          </w:p>
          <w:p w14:paraId="2408CA4E" w14:textId="77777777" w:rsidR="00E00F5B" w:rsidRDefault="00E00F5B" w:rsidP="00E00F5B">
            <w:r>
              <w:t xml:space="preserve">  -Dynamics </w:t>
            </w:r>
          </w:p>
          <w:p w14:paraId="0045D194" w14:textId="77777777" w:rsidR="00E00F5B" w:rsidRDefault="00E00F5B" w:rsidP="00E00F5B">
            <w:r>
              <w:t xml:space="preserve">  -Support Systems </w:t>
            </w:r>
          </w:p>
          <w:p w14:paraId="1185D9EF" w14:textId="77777777" w:rsidR="00E00F5B" w:rsidRDefault="00E00F5B" w:rsidP="00E00F5B">
            <w:r>
              <w:t xml:space="preserve">  -Boundaries</w:t>
            </w:r>
          </w:p>
          <w:p w14:paraId="0540B19D" w14:textId="6FDF5DE4" w:rsidR="00E00F5B" w:rsidRPr="00C90205" w:rsidRDefault="00E00F5B" w:rsidP="00E00F5B">
            <w:pPr>
              <w:rPr>
                <w:b/>
              </w:rPr>
            </w:pPr>
          </w:p>
        </w:tc>
        <w:tc>
          <w:tcPr>
            <w:tcW w:w="3622" w:type="dxa"/>
          </w:tcPr>
          <w:p w14:paraId="1DEA9A3F" w14:textId="6D87921D" w:rsidR="00E00F5B" w:rsidRPr="00810818" w:rsidRDefault="00E00F5B" w:rsidP="00E00F5B">
            <w:pPr>
              <w:jc w:val="center"/>
              <w:rPr>
                <w:b/>
              </w:rPr>
            </w:pPr>
            <w:r>
              <w:rPr>
                <w:b/>
              </w:rPr>
              <w:t>Day</w:t>
            </w:r>
            <w:r w:rsidRPr="00810818">
              <w:rPr>
                <w:b/>
              </w:rPr>
              <w:t xml:space="preserve"> 8</w:t>
            </w:r>
          </w:p>
        </w:tc>
        <w:tc>
          <w:tcPr>
            <w:tcW w:w="3622" w:type="dxa"/>
          </w:tcPr>
          <w:p w14:paraId="1B2AE7EE" w14:textId="77777777" w:rsidR="00E00F5B" w:rsidRPr="00D7313D" w:rsidRDefault="00E00F5B" w:rsidP="00E00F5B">
            <w:pPr>
              <w:rPr>
                <w:u w:val="single"/>
              </w:rPr>
            </w:pPr>
            <w:r w:rsidRPr="00D7313D">
              <w:rPr>
                <w:u w:val="single"/>
              </w:rPr>
              <w:t>Readings:</w:t>
            </w:r>
          </w:p>
          <w:p w14:paraId="14A6079C" w14:textId="6A24AEC8" w:rsidR="00E00F5B" w:rsidRPr="00822490" w:rsidRDefault="00E00F5B" w:rsidP="00E00F5B">
            <w:pPr>
              <w:rPr>
                <w:i/>
              </w:rPr>
            </w:pPr>
            <w:r>
              <w:t xml:space="preserve">     </w:t>
            </w:r>
            <w:r>
              <w:rPr>
                <w:i/>
              </w:rPr>
              <w:t>Rollins Ch. 5 &amp; 7</w:t>
            </w:r>
          </w:p>
          <w:p w14:paraId="407E95C8" w14:textId="77777777" w:rsidR="00E00F5B" w:rsidRDefault="00E00F5B" w:rsidP="00E00F5B"/>
          <w:p w14:paraId="4C2C1DEE" w14:textId="3D04FDE5" w:rsidR="00E00F5B" w:rsidRPr="00E00F5B" w:rsidRDefault="00E00F5B" w:rsidP="00E00F5B">
            <w:pPr>
              <w:rPr>
                <w:u w:val="single"/>
              </w:rPr>
            </w:pPr>
          </w:p>
        </w:tc>
      </w:tr>
      <w:tr w:rsidR="00E00F5B" w14:paraId="2E9EF67F" w14:textId="77777777" w:rsidTr="00810818">
        <w:trPr>
          <w:trHeight w:val="286"/>
        </w:trPr>
        <w:tc>
          <w:tcPr>
            <w:tcW w:w="3621" w:type="dxa"/>
          </w:tcPr>
          <w:p w14:paraId="2A51D6DE" w14:textId="77777777" w:rsidR="00E00F5B" w:rsidRDefault="00E00F5B" w:rsidP="00E00F5B">
            <w:pPr>
              <w:rPr>
                <w:b/>
              </w:rPr>
            </w:pPr>
            <w:r>
              <w:rPr>
                <w:b/>
              </w:rPr>
              <w:t>Families</w:t>
            </w:r>
          </w:p>
          <w:p w14:paraId="5820DF29" w14:textId="77777777" w:rsidR="00E00F5B" w:rsidRDefault="00E00F5B" w:rsidP="00E00F5B">
            <w:r>
              <w:t xml:space="preserve">  -Boundaries</w:t>
            </w:r>
          </w:p>
          <w:p w14:paraId="23275AA8" w14:textId="41F30D29" w:rsidR="00E00F5B" w:rsidRPr="00C90205" w:rsidRDefault="00E00F5B" w:rsidP="00E00F5B"/>
        </w:tc>
        <w:tc>
          <w:tcPr>
            <w:tcW w:w="3622" w:type="dxa"/>
          </w:tcPr>
          <w:p w14:paraId="37CD96EE" w14:textId="327AD3C1" w:rsidR="00E00F5B" w:rsidRPr="00810818" w:rsidRDefault="00E00F5B" w:rsidP="00E00F5B">
            <w:pPr>
              <w:jc w:val="center"/>
              <w:rPr>
                <w:b/>
              </w:rPr>
            </w:pPr>
            <w:r>
              <w:rPr>
                <w:b/>
              </w:rPr>
              <w:t>Day</w:t>
            </w:r>
            <w:r w:rsidRPr="00810818">
              <w:rPr>
                <w:b/>
              </w:rPr>
              <w:t xml:space="preserve"> 9</w:t>
            </w:r>
          </w:p>
        </w:tc>
        <w:tc>
          <w:tcPr>
            <w:tcW w:w="3622" w:type="dxa"/>
          </w:tcPr>
          <w:p w14:paraId="0697649C" w14:textId="7005C5C2" w:rsidR="00E00F5B" w:rsidRPr="00E00F5B" w:rsidRDefault="00E00F5B" w:rsidP="00E00F5B">
            <w:pPr>
              <w:rPr>
                <w:u w:val="single"/>
              </w:rPr>
            </w:pPr>
            <w:r w:rsidRPr="00E00F5B">
              <w:rPr>
                <w:u w:val="single"/>
              </w:rPr>
              <w:t xml:space="preserve">Readings: </w:t>
            </w:r>
          </w:p>
          <w:p w14:paraId="67A45818" w14:textId="717E3D21" w:rsidR="00E00F5B" w:rsidRPr="00822490" w:rsidRDefault="00E00F5B" w:rsidP="00E00F5B">
            <w:pPr>
              <w:rPr>
                <w:i/>
              </w:rPr>
            </w:pPr>
            <w:r>
              <w:t xml:space="preserve">     </w:t>
            </w:r>
            <w:r>
              <w:rPr>
                <w:i/>
              </w:rPr>
              <w:t>Rollins Ch. 12</w:t>
            </w:r>
          </w:p>
          <w:p w14:paraId="2880936C" w14:textId="77777777" w:rsidR="00E00F5B" w:rsidRDefault="00E00F5B" w:rsidP="00E00F5B"/>
          <w:p w14:paraId="4970DD36" w14:textId="77777777" w:rsidR="00E00F5B" w:rsidRPr="00E00F5B" w:rsidRDefault="00E00F5B" w:rsidP="00E00F5B">
            <w:pPr>
              <w:rPr>
                <w:u w:val="single"/>
              </w:rPr>
            </w:pPr>
            <w:r w:rsidRPr="00E00F5B">
              <w:rPr>
                <w:u w:val="single"/>
              </w:rPr>
              <w:t xml:space="preserve">Assignments: </w:t>
            </w:r>
          </w:p>
          <w:p w14:paraId="6523EF44" w14:textId="64F4B55C" w:rsidR="00E00F5B" w:rsidRPr="00BE0A59" w:rsidRDefault="00E00F5B" w:rsidP="00E00F5B">
            <w:r w:rsidRPr="00BE0A59">
              <w:t xml:space="preserve">     </w:t>
            </w:r>
            <w:r>
              <w:t xml:space="preserve">Journal 6  </w:t>
            </w:r>
          </w:p>
        </w:tc>
      </w:tr>
      <w:tr w:rsidR="00E00F5B" w14:paraId="5F3A2E33" w14:textId="77777777" w:rsidTr="00810818">
        <w:trPr>
          <w:trHeight w:val="286"/>
        </w:trPr>
        <w:tc>
          <w:tcPr>
            <w:tcW w:w="3621" w:type="dxa"/>
          </w:tcPr>
          <w:p w14:paraId="20663F39" w14:textId="77777777" w:rsidR="00E00F5B" w:rsidRDefault="00E00F5B" w:rsidP="00E00F5B">
            <w:pPr>
              <w:rPr>
                <w:b/>
              </w:rPr>
            </w:pPr>
            <w:r>
              <w:rPr>
                <w:b/>
              </w:rPr>
              <w:t>Bereavement Care</w:t>
            </w:r>
          </w:p>
          <w:p w14:paraId="0D9422FC" w14:textId="77777777" w:rsidR="00E00F5B" w:rsidRDefault="00E00F5B" w:rsidP="00E00F5B">
            <w:r>
              <w:rPr>
                <w:b/>
              </w:rPr>
              <w:t xml:space="preserve">  </w:t>
            </w:r>
            <w:r>
              <w:t xml:space="preserve">-Caring for a child who is dying </w:t>
            </w:r>
          </w:p>
          <w:p w14:paraId="070ED6A5" w14:textId="77777777" w:rsidR="00E00F5B" w:rsidRDefault="00E00F5B" w:rsidP="00E00F5B">
            <w:r>
              <w:t xml:space="preserve">  -Caring for the family </w:t>
            </w:r>
          </w:p>
          <w:p w14:paraId="5F4D3B27" w14:textId="77777777" w:rsidR="00E00F5B" w:rsidRDefault="00E00F5B" w:rsidP="00E00F5B"/>
          <w:p w14:paraId="30E31E63" w14:textId="77777777" w:rsidR="00E00F5B" w:rsidRDefault="00E00F5B" w:rsidP="00E00F5B">
            <w:pPr>
              <w:rPr>
                <w:b/>
              </w:rPr>
            </w:pPr>
            <w:r>
              <w:rPr>
                <w:b/>
              </w:rPr>
              <w:t xml:space="preserve">Burnout/Self Care </w:t>
            </w:r>
          </w:p>
          <w:p w14:paraId="3942400E" w14:textId="272294D0" w:rsidR="00E00F5B" w:rsidRPr="00C90205" w:rsidRDefault="00E00F5B" w:rsidP="00E00F5B">
            <w:pPr>
              <w:rPr>
                <w:b/>
              </w:rPr>
            </w:pPr>
          </w:p>
        </w:tc>
        <w:tc>
          <w:tcPr>
            <w:tcW w:w="3622" w:type="dxa"/>
          </w:tcPr>
          <w:p w14:paraId="3DA02A89" w14:textId="19E7F438" w:rsidR="00E00F5B" w:rsidRPr="00810818" w:rsidRDefault="00E00F5B" w:rsidP="00E00F5B">
            <w:pPr>
              <w:jc w:val="center"/>
              <w:rPr>
                <w:b/>
              </w:rPr>
            </w:pPr>
            <w:r>
              <w:rPr>
                <w:b/>
              </w:rPr>
              <w:t>Day</w:t>
            </w:r>
            <w:r w:rsidRPr="00810818">
              <w:rPr>
                <w:b/>
              </w:rPr>
              <w:t xml:space="preserve"> 10</w:t>
            </w:r>
          </w:p>
        </w:tc>
        <w:tc>
          <w:tcPr>
            <w:tcW w:w="3622" w:type="dxa"/>
          </w:tcPr>
          <w:p w14:paraId="4D7CCDEF" w14:textId="77777777" w:rsidR="00E00F5B" w:rsidRPr="00D7313D" w:rsidRDefault="00E00F5B" w:rsidP="00E00F5B">
            <w:pPr>
              <w:rPr>
                <w:u w:val="single"/>
              </w:rPr>
            </w:pPr>
            <w:r>
              <w:t xml:space="preserve"> </w:t>
            </w:r>
            <w:r w:rsidRPr="00D7313D">
              <w:rPr>
                <w:u w:val="single"/>
              </w:rPr>
              <w:t>Readings:</w:t>
            </w:r>
          </w:p>
          <w:p w14:paraId="47F519D9" w14:textId="77777777" w:rsidR="00E00F5B" w:rsidRPr="00E00F5B" w:rsidRDefault="00E00F5B" w:rsidP="00E00F5B">
            <w:pPr>
              <w:rPr>
                <w:i/>
              </w:rPr>
            </w:pPr>
            <w:r>
              <w:t xml:space="preserve">     </w:t>
            </w:r>
            <w:r w:rsidRPr="00E00F5B">
              <w:rPr>
                <w:i/>
              </w:rPr>
              <w:t xml:space="preserve">Rollins Ch. 6 </w:t>
            </w:r>
          </w:p>
          <w:p w14:paraId="63714F9D" w14:textId="77777777" w:rsidR="00E00F5B" w:rsidRDefault="00E00F5B" w:rsidP="00E00F5B"/>
          <w:p w14:paraId="0D08136E" w14:textId="77777777" w:rsidR="00E00F5B" w:rsidRDefault="00E00F5B" w:rsidP="00E00F5B">
            <w:pPr>
              <w:rPr>
                <w:u w:val="single"/>
              </w:rPr>
            </w:pPr>
            <w:r w:rsidRPr="00D7313D">
              <w:rPr>
                <w:u w:val="single"/>
              </w:rPr>
              <w:t>Assignments:</w:t>
            </w:r>
          </w:p>
          <w:p w14:paraId="448C8E41" w14:textId="09DE0AD4" w:rsidR="00E00F5B" w:rsidRPr="00BE0A59" w:rsidRDefault="00E00F5B" w:rsidP="00E00F5B">
            <w:r w:rsidRPr="00BE0A59">
              <w:t xml:space="preserve">     </w:t>
            </w:r>
            <w:r>
              <w:t xml:space="preserve">Journal 7  </w:t>
            </w:r>
          </w:p>
        </w:tc>
      </w:tr>
      <w:tr w:rsidR="00E00F5B" w14:paraId="5BDADE27" w14:textId="77777777" w:rsidTr="00810818">
        <w:trPr>
          <w:trHeight w:val="286"/>
        </w:trPr>
        <w:tc>
          <w:tcPr>
            <w:tcW w:w="3621" w:type="dxa"/>
          </w:tcPr>
          <w:p w14:paraId="159D798C" w14:textId="68FAE496" w:rsidR="00E00F5B" w:rsidRDefault="00E00F5B" w:rsidP="00E00F5B">
            <w:pPr>
              <w:rPr>
                <w:b/>
              </w:rPr>
            </w:pPr>
            <w:r>
              <w:rPr>
                <w:b/>
              </w:rPr>
              <w:t>QUIZ</w:t>
            </w:r>
            <w:r w:rsidR="009312EE">
              <w:rPr>
                <w:b/>
              </w:rPr>
              <w:t>-1/16</w:t>
            </w:r>
          </w:p>
          <w:p w14:paraId="11418ED0" w14:textId="1BABDBD4" w:rsidR="00E00F5B" w:rsidRPr="00692B21" w:rsidRDefault="00E00F5B" w:rsidP="00E00F5B">
            <w:pPr>
              <w:rPr>
                <w:b/>
              </w:rPr>
            </w:pPr>
          </w:p>
        </w:tc>
        <w:tc>
          <w:tcPr>
            <w:tcW w:w="3622" w:type="dxa"/>
          </w:tcPr>
          <w:p w14:paraId="1B108274" w14:textId="169B3AB2" w:rsidR="00E00F5B" w:rsidRPr="00810818" w:rsidRDefault="00E00F5B" w:rsidP="00E00F5B">
            <w:pPr>
              <w:jc w:val="center"/>
              <w:rPr>
                <w:b/>
              </w:rPr>
            </w:pPr>
            <w:r>
              <w:rPr>
                <w:b/>
              </w:rPr>
              <w:t>Day</w:t>
            </w:r>
            <w:r w:rsidRPr="00810818">
              <w:rPr>
                <w:b/>
              </w:rPr>
              <w:t xml:space="preserve"> 11</w:t>
            </w:r>
          </w:p>
        </w:tc>
        <w:tc>
          <w:tcPr>
            <w:tcW w:w="3622" w:type="dxa"/>
          </w:tcPr>
          <w:p w14:paraId="63695B27" w14:textId="0E566664" w:rsidR="00E00F5B" w:rsidRPr="00BE0A59" w:rsidRDefault="00E00F5B" w:rsidP="00E00F5B"/>
        </w:tc>
      </w:tr>
      <w:tr w:rsidR="00E00F5B" w14:paraId="04D21A7B" w14:textId="77777777" w:rsidTr="00810818">
        <w:trPr>
          <w:trHeight w:val="286"/>
        </w:trPr>
        <w:tc>
          <w:tcPr>
            <w:tcW w:w="3621" w:type="dxa"/>
          </w:tcPr>
          <w:p w14:paraId="511EABF5" w14:textId="77777777" w:rsidR="00E00F5B" w:rsidRDefault="00E00F5B" w:rsidP="00E00F5B">
            <w:pPr>
              <w:rPr>
                <w:b/>
              </w:rPr>
            </w:pPr>
            <w:r>
              <w:rPr>
                <w:b/>
              </w:rPr>
              <w:t>Other Disciplines</w:t>
            </w:r>
          </w:p>
          <w:p w14:paraId="20B7ACFF" w14:textId="77777777" w:rsidR="00E00F5B" w:rsidRDefault="00E00F5B" w:rsidP="00E00F5B">
            <w:r>
              <w:rPr>
                <w:b/>
              </w:rPr>
              <w:t xml:space="preserve">  </w:t>
            </w:r>
            <w:r>
              <w:t xml:space="preserve">-Medical Staff </w:t>
            </w:r>
          </w:p>
          <w:p w14:paraId="4174880E" w14:textId="77777777" w:rsidR="00E00F5B" w:rsidRDefault="00E00F5B" w:rsidP="00E00F5B">
            <w:r>
              <w:t xml:space="preserve">  -Music Therapy </w:t>
            </w:r>
          </w:p>
          <w:p w14:paraId="2E945DA0" w14:textId="77777777" w:rsidR="00E00F5B" w:rsidRDefault="00E00F5B" w:rsidP="00E00F5B">
            <w:r>
              <w:t xml:space="preserve">  -Art Therapy </w:t>
            </w:r>
          </w:p>
          <w:p w14:paraId="0CD8831E" w14:textId="77777777" w:rsidR="00E00F5B" w:rsidRDefault="00E00F5B" w:rsidP="00E00F5B"/>
          <w:p w14:paraId="692ACE04" w14:textId="3C13EEFE" w:rsidR="00E00F5B" w:rsidRDefault="00E00F5B" w:rsidP="00E00F5B">
            <w:pPr>
              <w:rPr>
                <w:b/>
              </w:rPr>
            </w:pPr>
            <w:r>
              <w:rPr>
                <w:b/>
              </w:rPr>
              <w:t>Alternative Settings</w:t>
            </w:r>
          </w:p>
          <w:p w14:paraId="63C45060" w14:textId="7D4C655D" w:rsidR="005C521B" w:rsidRDefault="005C521B" w:rsidP="00E00F5B">
            <w:pPr>
              <w:rPr>
                <w:b/>
              </w:rPr>
            </w:pPr>
          </w:p>
          <w:p w14:paraId="76D98F9A" w14:textId="5E73B1DC" w:rsidR="005C521B" w:rsidRDefault="005C521B" w:rsidP="00E00F5B">
            <w:pPr>
              <w:rPr>
                <w:b/>
              </w:rPr>
            </w:pPr>
            <w:r>
              <w:rPr>
                <w:b/>
              </w:rPr>
              <w:t>Final- 1/17</w:t>
            </w:r>
          </w:p>
          <w:p w14:paraId="18D2D5AE" w14:textId="540C5560" w:rsidR="00E00F5B" w:rsidRPr="00C90205" w:rsidRDefault="00E00F5B" w:rsidP="00E00F5B">
            <w:pPr>
              <w:rPr>
                <w:b/>
              </w:rPr>
            </w:pPr>
          </w:p>
        </w:tc>
        <w:tc>
          <w:tcPr>
            <w:tcW w:w="3622" w:type="dxa"/>
          </w:tcPr>
          <w:p w14:paraId="6B5C45A8" w14:textId="15290043" w:rsidR="00E00F5B" w:rsidRPr="00810818" w:rsidRDefault="00E00F5B" w:rsidP="00E00F5B">
            <w:pPr>
              <w:jc w:val="center"/>
              <w:rPr>
                <w:b/>
              </w:rPr>
            </w:pPr>
            <w:r>
              <w:rPr>
                <w:b/>
              </w:rPr>
              <w:t>Day</w:t>
            </w:r>
            <w:r w:rsidRPr="00810818">
              <w:rPr>
                <w:b/>
              </w:rPr>
              <w:t xml:space="preserve"> 12</w:t>
            </w:r>
          </w:p>
        </w:tc>
        <w:tc>
          <w:tcPr>
            <w:tcW w:w="3622" w:type="dxa"/>
          </w:tcPr>
          <w:p w14:paraId="2A3C7EF4" w14:textId="77777777" w:rsidR="00E00F5B" w:rsidRPr="00D7313D" w:rsidRDefault="00E00F5B" w:rsidP="00E00F5B">
            <w:pPr>
              <w:rPr>
                <w:u w:val="single"/>
              </w:rPr>
            </w:pPr>
            <w:r w:rsidRPr="00D7313D">
              <w:rPr>
                <w:u w:val="single"/>
              </w:rPr>
              <w:t>Readings:</w:t>
            </w:r>
          </w:p>
          <w:p w14:paraId="6DDF1714" w14:textId="77777777" w:rsidR="00E00F5B" w:rsidRDefault="00E00F5B" w:rsidP="00E00F5B">
            <w:pPr>
              <w:rPr>
                <w:i/>
              </w:rPr>
            </w:pPr>
            <w:r>
              <w:t xml:space="preserve">     </w:t>
            </w:r>
            <w:r w:rsidRPr="00822490">
              <w:rPr>
                <w:i/>
              </w:rPr>
              <w:t>Rollins Introduction &amp; Ch. 4</w:t>
            </w:r>
          </w:p>
          <w:p w14:paraId="599E6A7F" w14:textId="77777777" w:rsidR="00E00F5B" w:rsidRDefault="00E00F5B" w:rsidP="00E00F5B">
            <w:pPr>
              <w:rPr>
                <w:u w:val="single"/>
              </w:rPr>
            </w:pPr>
            <w:r w:rsidRPr="00D7313D">
              <w:rPr>
                <w:u w:val="single"/>
              </w:rPr>
              <w:t>Assignments:</w:t>
            </w:r>
          </w:p>
          <w:p w14:paraId="26EFE400" w14:textId="26257733" w:rsidR="00E00F5B" w:rsidRDefault="00E00F5B" w:rsidP="00E00F5B">
            <w:r>
              <w:t xml:space="preserve">     Journal 8 </w:t>
            </w:r>
          </w:p>
          <w:p w14:paraId="6C3D8F25" w14:textId="77777777" w:rsidR="00E00F5B" w:rsidRDefault="00E00F5B" w:rsidP="00E00F5B"/>
          <w:p w14:paraId="4DE928E1" w14:textId="154B28B3" w:rsidR="005C521B" w:rsidRPr="005C521B" w:rsidRDefault="005C521B" w:rsidP="00E00F5B">
            <w:pPr>
              <w:rPr>
                <w:b/>
              </w:rPr>
            </w:pPr>
            <w:r w:rsidRPr="005C521B">
              <w:rPr>
                <w:b/>
              </w:rPr>
              <w:t>Turn in ALL Assignments</w:t>
            </w:r>
          </w:p>
        </w:tc>
      </w:tr>
    </w:tbl>
    <w:p w14:paraId="35AD4B12" w14:textId="77777777" w:rsidR="00810818" w:rsidRDefault="00810818" w:rsidP="00810818"/>
    <w:p w14:paraId="26E31EB0" w14:textId="77777777" w:rsidR="00BE6ACE" w:rsidRDefault="00BE6ACE" w:rsidP="00810818"/>
    <w:p w14:paraId="17D8789C" w14:textId="3BADBACB" w:rsidR="00BC40EE" w:rsidRPr="009577A8" w:rsidRDefault="004F0A7D" w:rsidP="00810818">
      <w:pPr>
        <w:rPr>
          <w:b/>
          <w:i/>
        </w:rPr>
      </w:pPr>
      <w:r>
        <w:rPr>
          <w:b/>
          <w:i/>
        </w:rPr>
        <w:t>Assignments</w:t>
      </w:r>
    </w:p>
    <w:p w14:paraId="38F23B43" w14:textId="3E42F245" w:rsidR="00BC40EE" w:rsidRDefault="00BC40EE" w:rsidP="00BC40EE">
      <w:pPr>
        <w:pStyle w:val="ListParagraph"/>
        <w:numPr>
          <w:ilvl w:val="0"/>
          <w:numId w:val="2"/>
        </w:numPr>
      </w:pPr>
      <w:r>
        <w:t>Journals</w:t>
      </w:r>
      <w:r w:rsidR="009312EE">
        <w:t>: due date-1/</w:t>
      </w:r>
      <w:r w:rsidR="005C521B">
        <w:t>17/20</w:t>
      </w:r>
    </w:p>
    <w:p w14:paraId="59DCB192" w14:textId="278DDFB5" w:rsidR="00822490" w:rsidRDefault="00822490" w:rsidP="00822490">
      <w:pPr>
        <w:pStyle w:val="ListParagraph"/>
        <w:numPr>
          <w:ilvl w:val="1"/>
          <w:numId w:val="2"/>
        </w:numPr>
      </w:pPr>
      <w:r>
        <w:t xml:space="preserve">After doing your </w:t>
      </w:r>
      <w:r w:rsidR="007E2B5E">
        <w:t>dail</w:t>
      </w:r>
      <w:r>
        <w:t>y readings</w:t>
      </w:r>
      <w:r w:rsidR="007E2B5E">
        <w:t xml:space="preserve"> and power-points</w:t>
      </w:r>
      <w:r>
        <w:t xml:space="preserve">, write a summary. Please include things you learned, </w:t>
      </w:r>
      <w:r w:rsidR="003F7D66">
        <w:t xml:space="preserve">provide examples if you have been a part of these experiences, and </w:t>
      </w:r>
      <w:r w:rsidR="002E24F3">
        <w:t xml:space="preserve">provide at least two </w:t>
      </w:r>
      <w:r>
        <w:t>qu</w:t>
      </w:r>
      <w:r w:rsidR="002E24F3">
        <w:t>estions you came up with during the readings</w:t>
      </w:r>
      <w:r w:rsidR="001B037E">
        <w:t xml:space="preserve">. These journals will be posted as a discussion. </w:t>
      </w:r>
    </w:p>
    <w:p w14:paraId="5656CBF7" w14:textId="1157718E" w:rsidR="00BC40EE" w:rsidRDefault="00BC40EE" w:rsidP="00BC40EE">
      <w:pPr>
        <w:pStyle w:val="ListParagraph"/>
        <w:numPr>
          <w:ilvl w:val="0"/>
          <w:numId w:val="2"/>
        </w:numPr>
      </w:pPr>
      <w:r>
        <w:t>Discussions</w:t>
      </w:r>
      <w:r w:rsidR="009312EE">
        <w:t>: due date-1/1</w:t>
      </w:r>
      <w:r w:rsidR="005C521B">
        <w:t>7</w:t>
      </w:r>
      <w:r w:rsidR="009312EE">
        <w:t>/</w:t>
      </w:r>
      <w:r w:rsidR="005C521B">
        <w:t>20</w:t>
      </w:r>
    </w:p>
    <w:p w14:paraId="7BED31AE" w14:textId="0D443B2E" w:rsidR="00BC40EE" w:rsidRDefault="00BC40EE" w:rsidP="00BC40EE">
      <w:pPr>
        <w:pStyle w:val="ListParagraph"/>
        <w:numPr>
          <w:ilvl w:val="1"/>
          <w:numId w:val="2"/>
        </w:numPr>
      </w:pPr>
      <w:r>
        <w:t>Engage in discussion by replying to your fellow students’ posts</w:t>
      </w:r>
      <w:r w:rsidR="007E2B5E">
        <w:t xml:space="preserve"> </w:t>
      </w:r>
      <w:r w:rsidR="002E24F3">
        <w:t>(journals)</w:t>
      </w:r>
      <w:r>
        <w:t xml:space="preserve"> answering questions or giving your thoughts and opinions</w:t>
      </w:r>
    </w:p>
    <w:p w14:paraId="64A0B12C" w14:textId="0F1B37B6" w:rsidR="00BC40EE" w:rsidRDefault="00BC40EE" w:rsidP="00BC40EE">
      <w:pPr>
        <w:pStyle w:val="ListParagraph"/>
        <w:numPr>
          <w:ilvl w:val="1"/>
          <w:numId w:val="2"/>
        </w:numPr>
      </w:pPr>
      <w:r>
        <w:t xml:space="preserve">Must reply to </w:t>
      </w:r>
      <w:r w:rsidR="00E00F5B">
        <w:t xml:space="preserve">two different students’ posts </w:t>
      </w:r>
      <w:r w:rsidR="001B037E">
        <w:t xml:space="preserve">for each journal </w:t>
      </w:r>
    </w:p>
    <w:p w14:paraId="0985948B" w14:textId="2519D613" w:rsidR="00BC40EE" w:rsidRDefault="00BC40EE" w:rsidP="00BC40EE">
      <w:pPr>
        <w:pStyle w:val="ListParagraph"/>
        <w:numPr>
          <w:ilvl w:val="0"/>
          <w:numId w:val="2"/>
        </w:numPr>
      </w:pPr>
      <w:r>
        <w:t>Grant Writing Project</w:t>
      </w:r>
      <w:r w:rsidR="009312EE">
        <w:t>: due date- 1/1</w:t>
      </w:r>
      <w:r w:rsidR="005C521B">
        <w:t>7/20</w:t>
      </w:r>
    </w:p>
    <w:p w14:paraId="6B57D9CC" w14:textId="206F223A" w:rsidR="00BC40EE" w:rsidRDefault="00BC40EE" w:rsidP="00BC40EE">
      <w:pPr>
        <w:pStyle w:val="ListParagraph"/>
        <w:numPr>
          <w:ilvl w:val="1"/>
          <w:numId w:val="2"/>
        </w:numPr>
      </w:pPr>
      <w:r>
        <w:t>In partners, students will pick a space/object that is needed/wanted for a hospital including the following:</w:t>
      </w:r>
    </w:p>
    <w:p w14:paraId="320C6443" w14:textId="035C6D08" w:rsidR="00BC40EE" w:rsidRDefault="00BC40EE" w:rsidP="00BC40EE">
      <w:pPr>
        <w:pStyle w:val="ListParagraph"/>
        <w:numPr>
          <w:ilvl w:val="2"/>
          <w:numId w:val="2"/>
        </w:numPr>
      </w:pPr>
      <w:r>
        <w:lastRenderedPageBreak/>
        <w:t xml:space="preserve">Intro paragraph requesting what is desired </w:t>
      </w:r>
    </w:p>
    <w:p w14:paraId="6280D446" w14:textId="630EE697" w:rsidR="00BC40EE" w:rsidRDefault="00CE2D7A" w:rsidP="00BC40EE">
      <w:pPr>
        <w:pStyle w:val="ListParagraph"/>
        <w:numPr>
          <w:ilvl w:val="2"/>
          <w:numId w:val="2"/>
        </w:numPr>
      </w:pPr>
      <w:r>
        <w:t>Design</w:t>
      </w:r>
    </w:p>
    <w:p w14:paraId="617510B5" w14:textId="1C2020E8" w:rsidR="00CE2D7A" w:rsidRDefault="00CE2D7A" w:rsidP="00BC40EE">
      <w:pPr>
        <w:pStyle w:val="ListParagraph"/>
        <w:numPr>
          <w:ilvl w:val="2"/>
          <w:numId w:val="2"/>
        </w:numPr>
      </w:pPr>
      <w:r>
        <w:t>Budget</w:t>
      </w:r>
    </w:p>
    <w:p w14:paraId="4DB10BD7" w14:textId="06B730C8" w:rsidR="00CE2D7A" w:rsidRDefault="00CE2D7A" w:rsidP="00BC40EE">
      <w:pPr>
        <w:pStyle w:val="ListParagraph"/>
        <w:numPr>
          <w:ilvl w:val="2"/>
          <w:numId w:val="2"/>
        </w:numPr>
      </w:pPr>
      <w:r>
        <w:t>Benefits/Testimonials</w:t>
      </w:r>
    </w:p>
    <w:p w14:paraId="179B2A0B" w14:textId="4866B3DD" w:rsidR="00CE2D7A" w:rsidRDefault="00CE2D7A" w:rsidP="00BC40EE">
      <w:pPr>
        <w:pStyle w:val="ListParagraph"/>
        <w:numPr>
          <w:ilvl w:val="2"/>
          <w:numId w:val="2"/>
        </w:numPr>
      </w:pPr>
      <w:r>
        <w:t xml:space="preserve">Process </w:t>
      </w:r>
    </w:p>
    <w:p w14:paraId="7DFF5B83" w14:textId="4D8E8ABD" w:rsidR="00CE2D7A" w:rsidRDefault="00CE2D7A" w:rsidP="00CE2D7A">
      <w:pPr>
        <w:pStyle w:val="ListParagraph"/>
        <w:numPr>
          <w:ilvl w:val="1"/>
          <w:numId w:val="2"/>
        </w:numPr>
      </w:pPr>
      <w:r>
        <w:t xml:space="preserve">You and your partner will need </w:t>
      </w:r>
      <w:r w:rsidR="009312EE">
        <w:t>to provide an explanation</w:t>
      </w:r>
      <w:r>
        <w:t xml:space="preserve"> </w:t>
      </w:r>
    </w:p>
    <w:p w14:paraId="0E3F09CF" w14:textId="73A40197" w:rsidR="00CE2D7A" w:rsidRDefault="00CE2D7A" w:rsidP="00CE2D7A">
      <w:pPr>
        <w:pStyle w:val="ListParagraph"/>
        <w:numPr>
          <w:ilvl w:val="1"/>
          <w:numId w:val="2"/>
        </w:numPr>
      </w:pPr>
      <w:r>
        <w:t xml:space="preserve">Create a PowerPoint and word document (letter form) to be submitted </w:t>
      </w:r>
    </w:p>
    <w:p w14:paraId="20EA348C" w14:textId="05CF181F" w:rsidR="00CE2D7A" w:rsidRDefault="00CE2D7A" w:rsidP="00CE2D7A">
      <w:pPr>
        <w:pStyle w:val="ListParagraph"/>
        <w:numPr>
          <w:ilvl w:val="1"/>
          <w:numId w:val="2"/>
        </w:numPr>
      </w:pPr>
      <w:r>
        <w:t>Will be graded on the following:</w:t>
      </w:r>
    </w:p>
    <w:p w14:paraId="53EEA8D0" w14:textId="5E79441C" w:rsidR="00CE2D7A" w:rsidRDefault="00CE2D7A" w:rsidP="00CE2D7A">
      <w:pPr>
        <w:pStyle w:val="ListParagraph"/>
        <w:numPr>
          <w:ilvl w:val="2"/>
          <w:numId w:val="2"/>
        </w:numPr>
      </w:pPr>
      <w:r>
        <w:t xml:space="preserve">How well you follow the guidelines </w:t>
      </w:r>
    </w:p>
    <w:p w14:paraId="74DD0798" w14:textId="68FAFE8D" w:rsidR="00CE2D7A" w:rsidRDefault="00CE2D7A" w:rsidP="00CE2D7A">
      <w:pPr>
        <w:pStyle w:val="ListParagraph"/>
        <w:numPr>
          <w:ilvl w:val="2"/>
          <w:numId w:val="2"/>
        </w:numPr>
      </w:pPr>
      <w:r>
        <w:t xml:space="preserve">Meets the targeted need (based on your assessment of the need) </w:t>
      </w:r>
    </w:p>
    <w:p w14:paraId="6D36C39B" w14:textId="430F1D22" w:rsidR="00CE2D7A" w:rsidRDefault="00CE2D7A" w:rsidP="00CE2D7A">
      <w:pPr>
        <w:pStyle w:val="ListParagraph"/>
        <w:numPr>
          <w:ilvl w:val="2"/>
          <w:numId w:val="2"/>
        </w:numPr>
      </w:pPr>
      <w:r>
        <w:t>Justify your project and explanation of the goals and expected outcomes</w:t>
      </w:r>
    </w:p>
    <w:p w14:paraId="00046123" w14:textId="0CDD2590" w:rsidR="00CE2D7A" w:rsidRDefault="00CE2D7A" w:rsidP="00CE2D7A">
      <w:pPr>
        <w:pStyle w:val="ListParagraph"/>
        <w:numPr>
          <w:ilvl w:val="2"/>
          <w:numId w:val="2"/>
        </w:numPr>
      </w:pPr>
      <w:r>
        <w:t xml:space="preserve">Professional quality and appearance of your proposal </w:t>
      </w:r>
    </w:p>
    <w:p w14:paraId="35DD7BA4" w14:textId="1AF6B6C5" w:rsidR="00CE2D7A" w:rsidRDefault="00CE2D7A" w:rsidP="00CE2D7A">
      <w:pPr>
        <w:pStyle w:val="ListParagraph"/>
        <w:numPr>
          <w:ilvl w:val="2"/>
          <w:numId w:val="2"/>
        </w:numPr>
      </w:pPr>
      <w:r>
        <w:t xml:space="preserve">Creativity </w:t>
      </w:r>
    </w:p>
    <w:p w14:paraId="741C664D" w14:textId="42A8F280" w:rsidR="00BC40EE" w:rsidRDefault="00BC40EE" w:rsidP="00BC40EE">
      <w:pPr>
        <w:pStyle w:val="ListParagraph"/>
        <w:numPr>
          <w:ilvl w:val="0"/>
          <w:numId w:val="2"/>
        </w:numPr>
      </w:pPr>
      <w:r>
        <w:t>Group Presentation</w:t>
      </w:r>
      <w:r w:rsidR="009312EE">
        <w:t>: due date- 1/1</w:t>
      </w:r>
      <w:r w:rsidR="005C521B">
        <w:t>7/20</w:t>
      </w:r>
    </w:p>
    <w:p w14:paraId="585EDB1E" w14:textId="1134337F" w:rsidR="00CE2D7A" w:rsidRDefault="00CE2D7A" w:rsidP="00CE2D7A">
      <w:pPr>
        <w:pStyle w:val="ListParagraph"/>
        <w:numPr>
          <w:ilvl w:val="1"/>
          <w:numId w:val="2"/>
        </w:numPr>
      </w:pPr>
      <w:r>
        <w:t>Groups will be given a case study patient with a chronic medical condition</w:t>
      </w:r>
    </w:p>
    <w:p w14:paraId="4739D885" w14:textId="44948CC2" w:rsidR="00CE2D7A" w:rsidRDefault="00CE2D7A" w:rsidP="00CE2D7A">
      <w:pPr>
        <w:pStyle w:val="ListParagraph"/>
        <w:numPr>
          <w:ilvl w:val="2"/>
          <w:numId w:val="2"/>
        </w:numPr>
      </w:pPr>
      <w:r>
        <w:t>Collect basic information about the diagnosis</w:t>
      </w:r>
    </w:p>
    <w:p w14:paraId="1AA84610" w14:textId="2A9E99FF" w:rsidR="00CE2D7A" w:rsidRDefault="00CE2D7A" w:rsidP="00CE2D7A">
      <w:pPr>
        <w:pStyle w:val="ListParagraph"/>
        <w:numPr>
          <w:ilvl w:val="3"/>
          <w:numId w:val="2"/>
        </w:numPr>
      </w:pPr>
      <w:r>
        <w:t>Define terms</w:t>
      </w:r>
    </w:p>
    <w:p w14:paraId="11E8CA1E" w14:textId="4222F20C" w:rsidR="00CE2D7A" w:rsidRDefault="00CE2D7A" w:rsidP="00CE2D7A">
      <w:pPr>
        <w:pStyle w:val="ListParagraph"/>
        <w:numPr>
          <w:ilvl w:val="3"/>
          <w:numId w:val="2"/>
        </w:numPr>
      </w:pPr>
      <w:r>
        <w:t>State statistics</w:t>
      </w:r>
    </w:p>
    <w:p w14:paraId="21868ED9" w14:textId="669D29BF" w:rsidR="00CE2D7A" w:rsidRDefault="00CE2D7A" w:rsidP="00CE2D7A">
      <w:pPr>
        <w:pStyle w:val="ListParagraph"/>
        <w:numPr>
          <w:ilvl w:val="3"/>
          <w:numId w:val="2"/>
        </w:numPr>
      </w:pPr>
      <w:r>
        <w:t>Prognosis</w:t>
      </w:r>
    </w:p>
    <w:p w14:paraId="51ACA0AF" w14:textId="52D1D134" w:rsidR="00CE2D7A" w:rsidRDefault="00CE2D7A" w:rsidP="00CE2D7A">
      <w:pPr>
        <w:pStyle w:val="ListParagraph"/>
        <w:numPr>
          <w:ilvl w:val="3"/>
          <w:numId w:val="2"/>
        </w:numPr>
      </w:pPr>
      <w:r>
        <w:t>Common Procedures</w:t>
      </w:r>
    </w:p>
    <w:p w14:paraId="2F2AAF35" w14:textId="79288420" w:rsidR="00CE2D7A" w:rsidRDefault="00CE2D7A" w:rsidP="00CE2D7A">
      <w:pPr>
        <w:pStyle w:val="ListParagraph"/>
        <w:numPr>
          <w:ilvl w:val="2"/>
          <w:numId w:val="2"/>
        </w:numPr>
      </w:pPr>
      <w:r>
        <w:t>Effects of stress</w:t>
      </w:r>
      <w:r w:rsidR="009312EE">
        <w:t>ors</w:t>
      </w:r>
      <w:r>
        <w:t xml:space="preserve"> on the child based on developmental age </w:t>
      </w:r>
    </w:p>
    <w:p w14:paraId="1705FA31" w14:textId="63F7CAFC" w:rsidR="00CE2D7A" w:rsidRDefault="00CE2D7A" w:rsidP="00CE2D7A">
      <w:pPr>
        <w:pStyle w:val="ListParagraph"/>
        <w:numPr>
          <w:ilvl w:val="3"/>
          <w:numId w:val="2"/>
        </w:numPr>
      </w:pPr>
      <w:r>
        <w:t>Cognitive Learning</w:t>
      </w:r>
    </w:p>
    <w:p w14:paraId="2D2AF4A3" w14:textId="23BE67AA" w:rsidR="00CE2D7A" w:rsidRDefault="00CE2D7A" w:rsidP="00CE2D7A">
      <w:pPr>
        <w:pStyle w:val="ListParagraph"/>
        <w:numPr>
          <w:ilvl w:val="3"/>
          <w:numId w:val="2"/>
        </w:numPr>
      </w:pPr>
      <w:r>
        <w:t xml:space="preserve">Social </w:t>
      </w:r>
    </w:p>
    <w:p w14:paraId="3433011C" w14:textId="2125C533" w:rsidR="00CE2D7A" w:rsidRDefault="00CE2D7A" w:rsidP="00CE2D7A">
      <w:pPr>
        <w:pStyle w:val="ListParagraph"/>
        <w:numPr>
          <w:ilvl w:val="3"/>
          <w:numId w:val="2"/>
        </w:numPr>
      </w:pPr>
      <w:r>
        <w:t>Emotional</w:t>
      </w:r>
    </w:p>
    <w:p w14:paraId="5A9BAC17" w14:textId="405C8F09" w:rsidR="00CE2D7A" w:rsidRDefault="00CE2D7A" w:rsidP="00CE2D7A">
      <w:pPr>
        <w:pStyle w:val="ListParagraph"/>
        <w:numPr>
          <w:ilvl w:val="3"/>
          <w:numId w:val="2"/>
        </w:numPr>
      </w:pPr>
      <w:r>
        <w:t>Family Dynamics</w:t>
      </w:r>
    </w:p>
    <w:p w14:paraId="410AFD02" w14:textId="559AAC77" w:rsidR="00CE2D7A" w:rsidRDefault="00CE2D7A" w:rsidP="00CE2D7A">
      <w:pPr>
        <w:pStyle w:val="ListParagraph"/>
        <w:numPr>
          <w:ilvl w:val="2"/>
          <w:numId w:val="2"/>
        </w:numPr>
      </w:pPr>
      <w:r>
        <w:t>Interventions with specific goals to aid in coping</w:t>
      </w:r>
    </w:p>
    <w:p w14:paraId="39E82EF3" w14:textId="3438836E" w:rsidR="00CE2D7A" w:rsidRDefault="00CE2D7A" w:rsidP="00CE2D7A">
      <w:pPr>
        <w:pStyle w:val="ListParagraph"/>
        <w:numPr>
          <w:ilvl w:val="3"/>
          <w:numId w:val="2"/>
        </w:numPr>
      </w:pPr>
      <w:r>
        <w:t>Preparations</w:t>
      </w:r>
    </w:p>
    <w:p w14:paraId="792FA777" w14:textId="45D7C286" w:rsidR="00CE2D7A" w:rsidRDefault="00CE2D7A" w:rsidP="00CE2D7A">
      <w:pPr>
        <w:pStyle w:val="ListParagraph"/>
        <w:numPr>
          <w:ilvl w:val="3"/>
          <w:numId w:val="2"/>
        </w:numPr>
      </w:pPr>
      <w:r>
        <w:t>Procedural Support</w:t>
      </w:r>
    </w:p>
    <w:p w14:paraId="014E67EC" w14:textId="71215FAF" w:rsidR="00CE2D7A" w:rsidRDefault="00CE2D7A" w:rsidP="00CE2D7A">
      <w:pPr>
        <w:pStyle w:val="ListParagraph"/>
        <w:numPr>
          <w:ilvl w:val="3"/>
          <w:numId w:val="2"/>
        </w:numPr>
      </w:pPr>
      <w:r>
        <w:t>Medical Play</w:t>
      </w:r>
    </w:p>
    <w:p w14:paraId="75DDE52E" w14:textId="5CAE0221" w:rsidR="00CE2D7A" w:rsidRDefault="00CE2D7A" w:rsidP="00CE2D7A">
      <w:pPr>
        <w:pStyle w:val="ListParagraph"/>
        <w:numPr>
          <w:ilvl w:val="1"/>
          <w:numId w:val="2"/>
        </w:numPr>
      </w:pPr>
      <w:r>
        <w:t>Create a PowerPoint presentation</w:t>
      </w:r>
    </w:p>
    <w:p w14:paraId="06EA99F7" w14:textId="224B0F36" w:rsidR="00CE2D7A" w:rsidRDefault="00CE2D7A" w:rsidP="00CE2D7A">
      <w:pPr>
        <w:pStyle w:val="ListParagraph"/>
        <w:numPr>
          <w:ilvl w:val="1"/>
          <w:numId w:val="2"/>
        </w:numPr>
      </w:pPr>
      <w:r>
        <w:t>Will be graded on the following:</w:t>
      </w:r>
    </w:p>
    <w:p w14:paraId="2860BD4E" w14:textId="133468B1" w:rsidR="00CE2D7A" w:rsidRDefault="00CE2D7A" w:rsidP="00CE2D7A">
      <w:pPr>
        <w:pStyle w:val="ListParagraph"/>
        <w:numPr>
          <w:ilvl w:val="2"/>
          <w:numId w:val="2"/>
        </w:numPr>
      </w:pPr>
      <w:r>
        <w:t>How well you follow the guidelines</w:t>
      </w:r>
    </w:p>
    <w:p w14:paraId="1A94A5E6" w14:textId="5C5A9AC8" w:rsidR="00CE2D7A" w:rsidRDefault="00CE2D7A" w:rsidP="00CE2D7A">
      <w:pPr>
        <w:pStyle w:val="ListParagraph"/>
        <w:numPr>
          <w:ilvl w:val="2"/>
          <w:numId w:val="2"/>
        </w:numPr>
      </w:pPr>
      <w:r>
        <w:t xml:space="preserve">Meets targeted basic information, effects of stress, and interventions </w:t>
      </w:r>
    </w:p>
    <w:p w14:paraId="6D020801" w14:textId="04B33A79" w:rsidR="00CE2D7A" w:rsidRDefault="00CE2D7A" w:rsidP="00CE2D7A">
      <w:pPr>
        <w:pStyle w:val="ListParagraph"/>
        <w:numPr>
          <w:ilvl w:val="2"/>
          <w:numId w:val="2"/>
        </w:numPr>
      </w:pPr>
      <w:r>
        <w:t>Professional quality and appearance of presentation</w:t>
      </w:r>
    </w:p>
    <w:p w14:paraId="2307FE4B" w14:textId="50B8C7A9" w:rsidR="00CE2D7A" w:rsidRDefault="00CE2D7A" w:rsidP="00CE2D7A">
      <w:pPr>
        <w:pStyle w:val="ListParagraph"/>
        <w:numPr>
          <w:ilvl w:val="2"/>
          <w:numId w:val="2"/>
        </w:numPr>
      </w:pPr>
      <w:r>
        <w:t xml:space="preserve">Creativity </w:t>
      </w:r>
    </w:p>
    <w:p w14:paraId="10C86B93" w14:textId="1BDB9892" w:rsidR="004037B6" w:rsidRDefault="004037B6" w:rsidP="004037B6"/>
    <w:p w14:paraId="6B1234E4" w14:textId="663BBF91" w:rsidR="004037B6" w:rsidRDefault="004037B6" w:rsidP="004037B6">
      <w:r>
        <w:t>Important guidelines for all assignments and class time:</w:t>
      </w:r>
    </w:p>
    <w:p w14:paraId="0176F457" w14:textId="6A1E8623" w:rsidR="004037B6" w:rsidRDefault="004037B6" w:rsidP="004037B6">
      <w:pPr>
        <w:pStyle w:val="ListParagraph"/>
        <w:numPr>
          <w:ilvl w:val="0"/>
          <w:numId w:val="3"/>
        </w:numPr>
      </w:pPr>
      <w:r>
        <w:t>Must be submitted by due date. 10% will be taken off each day turned in late</w:t>
      </w:r>
    </w:p>
    <w:p w14:paraId="1D311770" w14:textId="430DC087" w:rsidR="004037B6" w:rsidRDefault="004037B6" w:rsidP="004037B6">
      <w:pPr>
        <w:pStyle w:val="ListParagraph"/>
        <w:numPr>
          <w:ilvl w:val="0"/>
          <w:numId w:val="3"/>
        </w:numPr>
      </w:pPr>
      <w:r>
        <w:t xml:space="preserve">Must be typed </w:t>
      </w:r>
    </w:p>
    <w:p w14:paraId="300CCFD9" w14:textId="00B32FCF" w:rsidR="004037B6" w:rsidRDefault="004037B6" w:rsidP="004037B6">
      <w:pPr>
        <w:pStyle w:val="ListParagraph"/>
        <w:numPr>
          <w:ilvl w:val="0"/>
          <w:numId w:val="3"/>
        </w:numPr>
      </w:pPr>
      <w:r>
        <w:t xml:space="preserve">Examinations are a mix of objective and short answer/essay questions. There are not to be any make-up quizzes or exams, unless it is a documented excused absence. For these excused absences, the arrangements should be made prior to the date of the scheduled test or exam. Student must contact the instructor within 24 hours by phone or email to have a possibility to make up quizzes or exams. </w:t>
      </w:r>
    </w:p>
    <w:p w14:paraId="753DCD65" w14:textId="0D830781" w:rsidR="009312EE" w:rsidRDefault="009312EE" w:rsidP="009312EE"/>
    <w:p w14:paraId="76C38C38" w14:textId="0B226576" w:rsidR="009312EE" w:rsidRDefault="009312EE" w:rsidP="009312EE">
      <w:r>
        <w:t xml:space="preserve">As you can see, all assignments are due on the last day of class. Please plan accordingly and give yourself enough time to accomplish each of these assignments/projects.  This is a self-paced course. </w:t>
      </w:r>
    </w:p>
    <w:p w14:paraId="419B246D" w14:textId="77D14B27" w:rsidR="009312EE" w:rsidRDefault="009312EE" w:rsidP="009312EE"/>
    <w:p w14:paraId="333D040A" w14:textId="330641D1" w:rsidR="009312EE" w:rsidRDefault="009312EE" w:rsidP="009312EE">
      <w:r>
        <w:t xml:space="preserve">The quizzes and midterm/final will be opened </w:t>
      </w:r>
      <w:r w:rsidR="005C521B">
        <w:t xml:space="preserve">at the beginning of the course and must be completed by 1/17/20 11:59pm central standard time. </w:t>
      </w:r>
      <w:bookmarkStart w:id="0" w:name="_GoBack"/>
      <w:bookmarkEnd w:id="0"/>
    </w:p>
    <w:p w14:paraId="6E951F36" w14:textId="5278D043" w:rsidR="00CC2FED" w:rsidRDefault="00CC2FED" w:rsidP="00CC2FED"/>
    <w:p w14:paraId="1FFE530A" w14:textId="12DB2AF0" w:rsidR="00CC2FED" w:rsidRPr="009577A8" w:rsidRDefault="00CC2FED" w:rsidP="00CC2FED">
      <w:pPr>
        <w:rPr>
          <w:b/>
          <w:i/>
        </w:rPr>
      </w:pPr>
      <w:r>
        <w:rPr>
          <w:b/>
          <w:i/>
        </w:rPr>
        <w:t>Late Policy</w:t>
      </w:r>
    </w:p>
    <w:p w14:paraId="5D11AFB1" w14:textId="6CF5A9B6" w:rsidR="00CC2FED" w:rsidRDefault="00CC2FED" w:rsidP="00CC2FED">
      <w:r>
        <w:t xml:space="preserve">Late assignments are defined as those assignments that are not submitted to the assignment folders by the closing date on </w:t>
      </w:r>
      <w:r w:rsidR="009312EE">
        <w:t xml:space="preserve">Canvas. </w:t>
      </w:r>
      <w:r>
        <w:t xml:space="preserve">Any late assignments should be placed in the late folder and will have a certain percentage drop (1 day late-10%, 2 days late-20%, and so on) for every day late. The deadlines for all assignments are clearing labeled throughout the course content. </w:t>
      </w:r>
    </w:p>
    <w:p w14:paraId="5550BCEC" w14:textId="77777777" w:rsidR="00CC2FED" w:rsidRDefault="00CC2FED" w:rsidP="00CC2FED"/>
    <w:p w14:paraId="1CEAD28E" w14:textId="7D0B04DD" w:rsidR="00CC2FED" w:rsidRPr="009577A8" w:rsidRDefault="00CC2FED" w:rsidP="00CC2FED">
      <w:pPr>
        <w:rPr>
          <w:b/>
          <w:i/>
        </w:rPr>
      </w:pPr>
      <w:r>
        <w:rPr>
          <w:b/>
          <w:i/>
        </w:rPr>
        <w:t>Bill of Rights and Responsibilities</w:t>
      </w:r>
    </w:p>
    <w:p w14:paraId="779C46B5" w14:textId="4C728F6E" w:rsidR="00CC2FED" w:rsidRDefault="00CC2FED" w:rsidP="00CC2FED">
      <w:r>
        <w:t xml:space="preserve">My goal, as the professor for this course, is to establish a culture that is respectful, honest, and inclusive of all students and faculty. In order to create this environment, we must remain open to new ideas and actively listen to others’ thoughts and opinions. We aim to respect all citizens in this class, regardless of race, religion, gender, sexual orientation, or ethnicity. Please remember that professional behavior is expected at all times. </w:t>
      </w:r>
    </w:p>
    <w:p w14:paraId="61F55CCE" w14:textId="77777777" w:rsidR="00CC2FED" w:rsidRDefault="00CC2FED" w:rsidP="00CC2FED"/>
    <w:p w14:paraId="6E6675BD" w14:textId="0BECEF3F" w:rsidR="00CC2FED" w:rsidRPr="00D44A5D" w:rsidRDefault="009312EE" w:rsidP="00CC2FED">
      <w:r>
        <w:t>UWSP</w:t>
      </w:r>
      <w:r w:rsidR="00CC2FED">
        <w:t xml:space="preserve"> </w:t>
      </w:r>
      <w:r w:rsidR="00CC2FED" w:rsidRPr="00D44A5D">
        <w:t xml:space="preserve">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w:t>
      </w:r>
      <w:r>
        <w:t xml:space="preserve">UWSP. </w:t>
      </w:r>
      <w:r w:rsidR="00CC2FED" w:rsidRPr="00D44A5D">
        <w:t xml:space="preserve">For </w:t>
      </w:r>
      <w:r w:rsidR="00CC2FED">
        <w:t xml:space="preserve">more </w:t>
      </w:r>
      <w:r w:rsidR="00CC2FED" w:rsidRPr="00D44A5D">
        <w:t>information</w:t>
      </w:r>
      <w:r w:rsidR="00CC2FED">
        <w:t>,</w:t>
      </w:r>
      <w:r w:rsidR="00CC2FED" w:rsidRPr="00D44A5D">
        <w:t xml:space="preserve"> go to:</w:t>
      </w:r>
    </w:p>
    <w:p w14:paraId="1CF62F9E" w14:textId="77777777" w:rsidR="00CC2FED" w:rsidRDefault="00CC2FED" w:rsidP="00CC2FED"/>
    <w:p w14:paraId="1518DD53" w14:textId="6E774B6B" w:rsidR="00CC2FED" w:rsidRPr="00D44A5D" w:rsidRDefault="00CC2FED" w:rsidP="00CC2FED">
      <w:r w:rsidRPr="00D44A5D">
        <w:t>The rights and responsibilities document also includes the policies</w:t>
      </w:r>
      <w:r>
        <w:t xml:space="preserve"> regarding academic misconduct. </w:t>
      </w:r>
      <w:r w:rsidRPr="00D44A5D">
        <w:t>A direct link can be found here:</w:t>
      </w:r>
    </w:p>
    <w:p w14:paraId="07766D2B" w14:textId="77777777" w:rsidR="00CC2FED" w:rsidRDefault="00CC2FED" w:rsidP="00CC2FED"/>
    <w:p w14:paraId="6546B3E8" w14:textId="2AC67DA9" w:rsidR="00CC2FED" w:rsidRPr="00D44A5D" w:rsidRDefault="00CC2FED" w:rsidP="00CC2FED">
      <w:pPr>
        <w:rPr>
          <w:b/>
        </w:rPr>
      </w:pPr>
      <w:r w:rsidRPr="00D44A5D">
        <w:rPr>
          <w:b/>
        </w:rPr>
        <w:t>American with Disabilities Act</w:t>
      </w:r>
    </w:p>
    <w:p w14:paraId="5C425CBE" w14:textId="48697D8A" w:rsidR="00CC2FED" w:rsidRPr="00D44A5D" w:rsidRDefault="00CC2FED" w:rsidP="00CC2FED">
      <w:r w:rsidRPr="00D44A5D">
        <w:t xml:space="preserve">The American Disabilities Act (ADA) is a federal law requiring educational institutions to provide reasonable accommodations for students with disabilities.  For more information about </w:t>
      </w:r>
      <w:r w:rsidR="009312EE">
        <w:t>UWSP</w:t>
      </w:r>
      <w:r w:rsidRPr="00D44A5D">
        <w:t>’s policies, check here:</w:t>
      </w:r>
    </w:p>
    <w:p w14:paraId="7C77DAB8" w14:textId="77777777" w:rsidR="00CC2FED" w:rsidRDefault="00CC2FED" w:rsidP="00CC2FED"/>
    <w:p w14:paraId="42AEC82C" w14:textId="5626D3AE" w:rsidR="00CC2FED" w:rsidRPr="00D44A5D" w:rsidRDefault="00CC2FED" w:rsidP="00CC2FED">
      <w:r w:rsidRPr="00D44A5D">
        <w:t xml:space="preserve">If you have a disability and require classroom and/or exam accommodations, please register with the Disability and Assistive Technology Center and then contact me at the beginning of the course.  I am happy to help in any way I can.  For more information, </w:t>
      </w:r>
      <w:r>
        <w:t>please follow this link:</w:t>
      </w:r>
      <w:r w:rsidRPr="00D44A5D">
        <w:t xml:space="preserve"> </w:t>
      </w:r>
    </w:p>
    <w:p w14:paraId="2CE75B85" w14:textId="77777777" w:rsidR="00CC2FED" w:rsidRDefault="00CC2FED" w:rsidP="00CC2FED"/>
    <w:p w14:paraId="5E0806D4" w14:textId="5ED78C9A" w:rsidR="00CC2FED" w:rsidRDefault="00CC2FED" w:rsidP="00CC2FED">
      <w:r w:rsidRPr="00D44A5D">
        <w:t xml:space="preserve">Again, any special circumstances that are unique to you as a student learner can be discussed at any time.  Please make special arrangements to meet privately during my office hours. </w:t>
      </w:r>
    </w:p>
    <w:p w14:paraId="0E39E716" w14:textId="5E62E320" w:rsidR="009F2097" w:rsidRDefault="009F2097" w:rsidP="00CC2FED"/>
    <w:p w14:paraId="12B01BF1" w14:textId="7C75AF85" w:rsidR="009F2097" w:rsidRPr="00D44A5D" w:rsidRDefault="009F2097" w:rsidP="00CC2FED">
      <w:r>
        <w:t>***This syllabus is created by Amy Hagel. Do not distribute without instructor’s permission.***</w:t>
      </w:r>
    </w:p>
    <w:p w14:paraId="6DC94925" w14:textId="77777777" w:rsidR="00CC2FED" w:rsidRPr="00CC2FED" w:rsidRDefault="00CC2FED" w:rsidP="00CC2FED"/>
    <w:sectPr w:rsidR="00CC2FED" w:rsidRPr="00CC2FED" w:rsidSect="003D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B5A"/>
    <w:multiLevelType w:val="hybridMultilevel"/>
    <w:tmpl w:val="335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27DE5"/>
    <w:multiLevelType w:val="hybridMultilevel"/>
    <w:tmpl w:val="F934C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26324A"/>
    <w:multiLevelType w:val="hybridMultilevel"/>
    <w:tmpl w:val="7A744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9A"/>
    <w:rsid w:val="00046DD5"/>
    <w:rsid w:val="00082FE7"/>
    <w:rsid w:val="000F13E0"/>
    <w:rsid w:val="00106E33"/>
    <w:rsid w:val="001429D8"/>
    <w:rsid w:val="001B037E"/>
    <w:rsid w:val="002E24F3"/>
    <w:rsid w:val="003352EC"/>
    <w:rsid w:val="003D1BDA"/>
    <w:rsid w:val="003F7D66"/>
    <w:rsid w:val="004037B6"/>
    <w:rsid w:val="0046079A"/>
    <w:rsid w:val="004757E0"/>
    <w:rsid w:val="00476246"/>
    <w:rsid w:val="004C084F"/>
    <w:rsid w:val="004F0A7D"/>
    <w:rsid w:val="00510255"/>
    <w:rsid w:val="005C521B"/>
    <w:rsid w:val="00692B21"/>
    <w:rsid w:val="00694D7D"/>
    <w:rsid w:val="00757AFD"/>
    <w:rsid w:val="007809ED"/>
    <w:rsid w:val="007E2B5E"/>
    <w:rsid w:val="00810818"/>
    <w:rsid w:val="00822490"/>
    <w:rsid w:val="0082545D"/>
    <w:rsid w:val="008D2695"/>
    <w:rsid w:val="008F0BB8"/>
    <w:rsid w:val="009312EE"/>
    <w:rsid w:val="00951989"/>
    <w:rsid w:val="009577A8"/>
    <w:rsid w:val="009D7537"/>
    <w:rsid w:val="009F2097"/>
    <w:rsid w:val="00A81831"/>
    <w:rsid w:val="00AE7C02"/>
    <w:rsid w:val="00B628EE"/>
    <w:rsid w:val="00BC40EE"/>
    <w:rsid w:val="00BE0A59"/>
    <w:rsid w:val="00BE29F5"/>
    <w:rsid w:val="00BE6ACE"/>
    <w:rsid w:val="00C90205"/>
    <w:rsid w:val="00CC2FED"/>
    <w:rsid w:val="00CE2D7A"/>
    <w:rsid w:val="00D7313D"/>
    <w:rsid w:val="00E00F5B"/>
    <w:rsid w:val="00E16EB0"/>
    <w:rsid w:val="00E522CD"/>
    <w:rsid w:val="00ED0824"/>
    <w:rsid w:val="00F36171"/>
    <w:rsid w:val="00F9753E"/>
    <w:rsid w:val="00FB219C"/>
    <w:rsid w:val="00FB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FC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255"/>
    <w:rPr>
      <w:color w:val="0563C1" w:themeColor="hyperlink"/>
      <w:u w:val="single"/>
    </w:rPr>
  </w:style>
  <w:style w:type="paragraph" w:styleId="ListParagraph">
    <w:name w:val="List Paragraph"/>
    <w:basedOn w:val="Normal"/>
    <w:uiPriority w:val="34"/>
    <w:qFormat/>
    <w:rsid w:val="00FB61BF"/>
    <w:pPr>
      <w:ind w:left="720"/>
      <w:contextualSpacing/>
    </w:pPr>
  </w:style>
  <w:style w:type="table" w:styleId="TableGrid">
    <w:name w:val="Table Grid"/>
    <w:basedOn w:val="TableNormal"/>
    <w:uiPriority w:val="39"/>
    <w:rsid w:val="0081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B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fe.org" TargetMode="External"/><Relationship Id="rId11" Type="http://schemas.openxmlformats.org/officeDocument/2006/relationships/customXml" Target="../customXml/item3.xml"/><Relationship Id="rId5" Type="http://schemas.openxmlformats.org/officeDocument/2006/relationships/hyperlink" Target="mailto:ahagel@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Introduction to Child Life</Course_x0020_Name>
    <Term xmlns="409cf07c-705a-4568-bc2e-e1a7cd36a2d3">Winterim</Term>
    <Instructor xmlns="409cf07c-705a-4568-bc2e-e1a7cd36a2d3">Amy Hagel </Instructor>
    <Number xmlns="409cf07c-705a-4568-bc2e-e1a7cd36a2d3">490</Number>
    <Calendar_x0020_Year xmlns="409cf07c-705a-4568-bc2e-e1a7cd36a2d3">2020</Calendar_x0020_Yea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E7704C93-1B6D-414A-B364-16C61441479E}"/>
</file>

<file path=customXml/itemProps2.xml><?xml version="1.0" encoding="utf-8"?>
<ds:datastoreItem xmlns:ds="http://schemas.openxmlformats.org/officeDocument/2006/customXml" ds:itemID="{F15CA9DC-5FB5-43BF-AE3D-9E90791213AF}"/>
</file>

<file path=customXml/itemProps3.xml><?xml version="1.0" encoding="utf-8"?>
<ds:datastoreItem xmlns:ds="http://schemas.openxmlformats.org/officeDocument/2006/customXml" ds:itemID="{0DB22607-6AF8-480B-B9E1-FA0B8CFAE539}"/>
</file>

<file path=docProps/app.xml><?xml version="1.0" encoding="utf-8"?>
<Properties xmlns="http://schemas.openxmlformats.org/officeDocument/2006/extended-properties" xmlns:vt="http://schemas.openxmlformats.org/officeDocument/2006/docPropsVTypes">
  <Template>Normal.dotm</Template>
  <TotalTime>53</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Hagel, Amy J</dc:creator>
  <cp:keywords/>
  <dc:description/>
  <cp:lastModifiedBy>Hagel, Amy J</cp:lastModifiedBy>
  <cp:revision>8</cp:revision>
  <dcterms:created xsi:type="dcterms:W3CDTF">2018-09-29T22:10:00Z</dcterms:created>
  <dcterms:modified xsi:type="dcterms:W3CDTF">2019-12-23T02:08:00Z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